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25B" w:rsidRPr="00820901" w:rsidRDefault="003140BD" w:rsidP="0019425B">
      <w:pPr>
        <w:shd w:val="clear" w:color="auto" w:fill="FFFFFF"/>
        <w:spacing w:after="0" w:line="240" w:lineRule="auto"/>
        <w:ind w:left="-426"/>
        <w:jc w:val="center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19425B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en-AU"/>
        </w:rPr>
        <w:t>REPORTABLE DEATH CHECKLIST</w:t>
      </w:r>
      <w:r w:rsidR="00820901" w:rsidRPr="0019425B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en-AU"/>
        </w:rPr>
        <w:t xml:space="preserve"> FOR </w:t>
      </w:r>
      <w:r w:rsidR="0019425B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en-AU"/>
        </w:rPr>
        <w:t>H</w:t>
      </w:r>
      <w:r w:rsidR="00820901" w:rsidRPr="0019425B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en-AU"/>
        </w:rPr>
        <w:t>OSPITALS</w:t>
      </w:r>
      <w:r w:rsidR="0019425B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en-AU"/>
        </w:rPr>
        <w:t xml:space="preserve"> OR OTHER </w:t>
      </w:r>
      <w:r w:rsidR="00820901" w:rsidRPr="0019425B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en-AU"/>
        </w:rPr>
        <w:t>MEDICAL FACILITITES</w:t>
      </w:r>
    </w:p>
    <w:p w:rsidR="00820901" w:rsidRPr="00820901" w:rsidRDefault="00820901" w:rsidP="00820901">
      <w:pPr>
        <w:shd w:val="clear" w:color="auto" w:fill="FFFFFF"/>
        <w:spacing w:after="0" w:line="240" w:lineRule="auto"/>
        <w:ind w:left="-426"/>
        <w:jc w:val="center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</w:p>
    <w:p w:rsidR="00D438C6" w:rsidRDefault="00857EB8" w:rsidP="00D438C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426"/>
        <w:jc w:val="center"/>
        <w:rPr>
          <w:rFonts w:ascii="Arial" w:hAnsi="Arial" w:cs="Arial"/>
          <w:sz w:val="24"/>
          <w:szCs w:val="24"/>
        </w:rPr>
      </w:pPr>
      <w:r w:rsidRPr="00820901">
        <w:rPr>
          <w:rFonts w:ascii="Arial" w:hAnsi="Arial" w:cs="Arial"/>
          <w:sz w:val="24"/>
          <w:szCs w:val="24"/>
        </w:rPr>
        <w:t xml:space="preserve">Call Coronial </w:t>
      </w:r>
      <w:r w:rsidR="00820901" w:rsidRPr="00820901">
        <w:rPr>
          <w:rFonts w:ascii="Arial" w:hAnsi="Arial" w:cs="Arial"/>
          <w:sz w:val="24"/>
          <w:szCs w:val="24"/>
        </w:rPr>
        <w:t>Admissions</w:t>
      </w:r>
      <w:r w:rsidRPr="00820901">
        <w:rPr>
          <w:rFonts w:ascii="Arial" w:hAnsi="Arial" w:cs="Arial"/>
          <w:sz w:val="24"/>
          <w:szCs w:val="24"/>
        </w:rPr>
        <w:t xml:space="preserve"> &amp; </w:t>
      </w:r>
      <w:r w:rsidR="00820901" w:rsidRPr="00820901">
        <w:rPr>
          <w:rFonts w:ascii="Arial" w:hAnsi="Arial" w:cs="Arial"/>
          <w:sz w:val="24"/>
          <w:szCs w:val="24"/>
        </w:rPr>
        <w:t>Enquiries</w:t>
      </w:r>
      <w:r w:rsidRPr="00820901">
        <w:rPr>
          <w:rFonts w:ascii="Arial" w:hAnsi="Arial" w:cs="Arial"/>
          <w:sz w:val="24"/>
          <w:szCs w:val="24"/>
        </w:rPr>
        <w:t xml:space="preserve"> (CAE) on 1300 309 519 (24/7) to determine if</w:t>
      </w:r>
    </w:p>
    <w:p w:rsidR="00857EB8" w:rsidRPr="00820901" w:rsidRDefault="00857EB8" w:rsidP="00D438C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426"/>
        <w:jc w:val="center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820901">
        <w:rPr>
          <w:rFonts w:ascii="Arial" w:hAnsi="Arial" w:cs="Arial"/>
          <w:sz w:val="24"/>
          <w:szCs w:val="24"/>
        </w:rPr>
        <w:t>case is reportable</w:t>
      </w:r>
      <w:r w:rsidR="00820901">
        <w:rPr>
          <w:rFonts w:ascii="Arial" w:hAnsi="Arial" w:cs="Arial"/>
          <w:sz w:val="24"/>
          <w:szCs w:val="24"/>
        </w:rPr>
        <w:t>.</w:t>
      </w:r>
    </w:p>
    <w:p w:rsidR="00857EB8" w:rsidRPr="00820901" w:rsidRDefault="00857EB8" w:rsidP="003140BD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:rsidR="0019425B" w:rsidRDefault="0019425B" w:rsidP="003140BD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tbl>
      <w:tblPr>
        <w:tblStyle w:val="TableGrid"/>
        <w:tblpPr w:leftFromText="180" w:rightFromText="180" w:vertAnchor="text" w:horzAnchor="margin" w:tblpXSpec="center" w:tblpY="732"/>
        <w:tblW w:w="10456" w:type="dxa"/>
        <w:tblLook w:val="04A0" w:firstRow="1" w:lastRow="0" w:firstColumn="1" w:lastColumn="0" w:noHBand="0" w:noVBand="1"/>
      </w:tblPr>
      <w:tblGrid>
        <w:gridCol w:w="417"/>
        <w:gridCol w:w="3519"/>
        <w:gridCol w:w="6064"/>
        <w:gridCol w:w="456"/>
      </w:tblGrid>
      <w:tr w:rsidR="0019425B" w:rsidRPr="00820901" w:rsidTr="00E94533">
        <w:trPr>
          <w:trHeight w:val="268"/>
        </w:trPr>
        <w:tc>
          <w:tcPr>
            <w:tcW w:w="417" w:type="dxa"/>
            <w:vAlign w:val="center"/>
          </w:tcPr>
          <w:p w:rsidR="0019425B" w:rsidRPr="00820901" w:rsidRDefault="0019425B" w:rsidP="00E94533">
            <w:pPr>
              <w:tabs>
                <w:tab w:val="left" w:pos="960"/>
              </w:tabs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9" w:type="dxa"/>
            <w:vAlign w:val="center"/>
          </w:tcPr>
          <w:p w:rsidR="0019425B" w:rsidRPr="0019425B" w:rsidRDefault="0019425B" w:rsidP="00E94533">
            <w:pPr>
              <w:tabs>
                <w:tab w:val="left" w:pos="9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6064" w:type="dxa"/>
            <w:vAlign w:val="center"/>
          </w:tcPr>
          <w:p w:rsidR="0019425B" w:rsidRPr="0019425B" w:rsidRDefault="0019425B" w:rsidP="00E94533">
            <w:pPr>
              <w:tabs>
                <w:tab w:val="left" w:pos="9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9425B">
              <w:rPr>
                <w:rFonts w:ascii="Arial" w:hAnsi="Arial" w:cs="Arial"/>
                <w:b/>
                <w:sz w:val="24"/>
                <w:szCs w:val="24"/>
              </w:rPr>
              <w:t>Rationale / Information</w:t>
            </w:r>
          </w:p>
        </w:tc>
        <w:tc>
          <w:tcPr>
            <w:tcW w:w="456" w:type="dxa"/>
            <w:vAlign w:val="center"/>
          </w:tcPr>
          <w:p w:rsidR="0019425B" w:rsidRPr="00820901" w:rsidRDefault="00E94533" w:rsidP="00E94533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✓</w:t>
            </w:r>
          </w:p>
        </w:tc>
      </w:tr>
      <w:tr w:rsidR="0019425B" w:rsidRPr="00820901" w:rsidTr="00E94533">
        <w:trPr>
          <w:trHeight w:val="690"/>
        </w:trPr>
        <w:tc>
          <w:tcPr>
            <w:tcW w:w="417" w:type="dxa"/>
            <w:vMerge w:val="restart"/>
            <w:vAlign w:val="center"/>
          </w:tcPr>
          <w:p w:rsidR="0019425B" w:rsidRPr="00820901" w:rsidRDefault="0019425B" w:rsidP="00E94533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0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19" w:type="dxa"/>
            <w:vMerge w:val="restart"/>
            <w:vAlign w:val="center"/>
          </w:tcPr>
          <w:p w:rsidR="0019425B" w:rsidRDefault="0019425B" w:rsidP="00E94533">
            <w:pPr>
              <w:tabs>
                <w:tab w:val="left" w:pos="9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20901">
              <w:rPr>
                <w:rFonts w:ascii="Arial" w:hAnsi="Arial" w:cs="Arial"/>
                <w:sz w:val="24"/>
                <w:szCs w:val="24"/>
              </w:rPr>
              <w:t xml:space="preserve">Go to </w:t>
            </w:r>
            <w:hyperlink r:id="rId6" w:history="1">
              <w:r w:rsidRPr="00820901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www.vifm.org/meddep</w:t>
              </w:r>
            </w:hyperlink>
          </w:p>
          <w:p w:rsidR="001C2529" w:rsidRDefault="001C2529" w:rsidP="00E94533">
            <w:pPr>
              <w:tabs>
                <w:tab w:val="left" w:pos="9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7C9A" w:rsidRPr="000E7C9A" w:rsidRDefault="001C2529" w:rsidP="00E94533">
            <w:pPr>
              <w:rPr>
                <w:rFonts w:ascii="Verdana" w:eastAsia="Times New Roman" w:hAnsi="Verdana" w:cs="Times New Roman"/>
                <w:b/>
                <w:bCs/>
                <w:color w:val="404086"/>
                <w:sz w:val="23"/>
                <w:szCs w:val="23"/>
                <w:lang w:eastAsia="en-AU"/>
              </w:rPr>
            </w:pPr>
            <w:r w:rsidRPr="001C2529">
              <w:rPr>
                <w:rFonts w:ascii="Arial" w:hAnsi="Arial" w:cs="Arial"/>
                <w:sz w:val="24"/>
                <w:szCs w:val="24"/>
              </w:rPr>
              <w:t>Secure code No:</w:t>
            </w:r>
          </w:p>
          <w:p w:rsidR="005D015C" w:rsidRPr="001C2529" w:rsidRDefault="005D015C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C2529" w:rsidRPr="00820901" w:rsidRDefault="001C2529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4" w:type="dxa"/>
            <w:vAlign w:val="center"/>
          </w:tcPr>
          <w:p w:rsidR="0019425B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  <w:r w:rsidRPr="00820901">
              <w:rPr>
                <w:rFonts w:ascii="Arial" w:hAnsi="Arial" w:cs="Arial"/>
                <w:sz w:val="24"/>
                <w:szCs w:val="24"/>
              </w:rPr>
              <w:t>Enter secure code provided by CAE.</w:t>
            </w:r>
          </w:p>
          <w:p w:rsidR="003725ED" w:rsidRDefault="003725ED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9425B" w:rsidRPr="00820901" w:rsidRDefault="00E94533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</w:t>
            </w:r>
            <w:r w:rsidR="00170050">
              <w:rPr>
                <w:rFonts w:ascii="Arial" w:hAnsi="Arial" w:cs="Arial"/>
                <w:sz w:val="24"/>
                <w:szCs w:val="24"/>
              </w:rPr>
              <w:t>e this form as soon as possible. Th</w:t>
            </w:r>
            <w:r w:rsidR="003725ED" w:rsidRPr="00170050">
              <w:rPr>
                <w:rFonts w:ascii="Arial" w:hAnsi="Arial" w:cs="Arial"/>
                <w:sz w:val="24"/>
                <w:szCs w:val="24"/>
              </w:rPr>
              <w:t xml:space="preserve">is will facilitate timely transfer of the deceased person to </w:t>
            </w:r>
            <w:r w:rsidR="0017005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3725ED" w:rsidRPr="00170050">
              <w:rPr>
                <w:rFonts w:ascii="Arial" w:hAnsi="Arial" w:cs="Arial"/>
                <w:sz w:val="24"/>
                <w:szCs w:val="24"/>
              </w:rPr>
              <w:t>C</w:t>
            </w:r>
            <w:r w:rsidR="00170050">
              <w:rPr>
                <w:rFonts w:ascii="Arial" w:hAnsi="Arial" w:cs="Arial"/>
                <w:sz w:val="24"/>
                <w:szCs w:val="24"/>
              </w:rPr>
              <w:t xml:space="preserve">oroners Court </w:t>
            </w:r>
            <w:r w:rsidR="003725ED" w:rsidRPr="00170050">
              <w:rPr>
                <w:rFonts w:ascii="Arial" w:hAnsi="Arial" w:cs="Arial"/>
                <w:sz w:val="24"/>
                <w:szCs w:val="24"/>
              </w:rPr>
              <w:t>o</w:t>
            </w:r>
            <w:r w:rsidR="00170050">
              <w:rPr>
                <w:rFonts w:ascii="Arial" w:hAnsi="Arial" w:cs="Arial"/>
                <w:sz w:val="24"/>
                <w:szCs w:val="24"/>
              </w:rPr>
              <w:t xml:space="preserve">f </w:t>
            </w:r>
            <w:r w:rsidR="003725ED" w:rsidRPr="00170050">
              <w:rPr>
                <w:rFonts w:ascii="Arial" w:hAnsi="Arial" w:cs="Arial"/>
                <w:sz w:val="24"/>
                <w:szCs w:val="24"/>
              </w:rPr>
              <w:t>V</w:t>
            </w:r>
            <w:r w:rsidR="00170050">
              <w:rPr>
                <w:rFonts w:ascii="Arial" w:hAnsi="Arial" w:cs="Arial"/>
                <w:sz w:val="24"/>
                <w:szCs w:val="24"/>
              </w:rPr>
              <w:t>ictoria.</w:t>
            </w:r>
            <w:bookmarkStart w:id="0" w:name="_GoBack"/>
            <w:bookmarkEnd w:id="0"/>
          </w:p>
          <w:p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555350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Align w:val="center"/>
              </w:tcPr>
              <w:p w:rsidR="0019425B" w:rsidRPr="00820901" w:rsidRDefault="00E94533" w:rsidP="00E94533">
                <w:pPr>
                  <w:tabs>
                    <w:tab w:val="left" w:pos="960"/>
                  </w:tabs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19425B" w:rsidRPr="00820901" w:rsidTr="00E94533">
        <w:trPr>
          <w:trHeight w:val="615"/>
        </w:trPr>
        <w:tc>
          <w:tcPr>
            <w:tcW w:w="417" w:type="dxa"/>
            <w:vMerge/>
            <w:vAlign w:val="center"/>
          </w:tcPr>
          <w:p w:rsidR="0019425B" w:rsidRPr="00820901" w:rsidRDefault="0019425B" w:rsidP="00E94533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9" w:type="dxa"/>
            <w:vMerge/>
            <w:vAlign w:val="center"/>
          </w:tcPr>
          <w:p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4" w:type="dxa"/>
            <w:vAlign w:val="center"/>
          </w:tcPr>
          <w:p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  <w:r w:rsidRPr="00820901">
              <w:rPr>
                <w:rFonts w:ascii="Arial" w:hAnsi="Arial" w:cs="Arial"/>
                <w:sz w:val="24"/>
                <w:szCs w:val="24"/>
              </w:rPr>
              <w:t>Print a completed copy for the patient medical record.</w:t>
            </w:r>
          </w:p>
          <w:p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55250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Align w:val="center"/>
              </w:tcPr>
              <w:p w:rsidR="0019425B" w:rsidRPr="00820901" w:rsidRDefault="00E94533" w:rsidP="00E94533">
                <w:pPr>
                  <w:tabs>
                    <w:tab w:val="left" w:pos="960"/>
                  </w:tabs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9425B" w:rsidRPr="00820901" w:rsidTr="00E94533">
        <w:tc>
          <w:tcPr>
            <w:tcW w:w="417" w:type="dxa"/>
            <w:vAlign w:val="center"/>
          </w:tcPr>
          <w:p w:rsidR="0019425B" w:rsidRPr="00820901" w:rsidRDefault="0019425B" w:rsidP="00E94533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0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19" w:type="dxa"/>
            <w:vAlign w:val="center"/>
          </w:tcPr>
          <w:p w:rsidR="0019425B" w:rsidRDefault="0019425B" w:rsidP="00E94533">
            <w:pPr>
              <w:tabs>
                <w:tab w:val="left" w:pos="9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20901">
              <w:rPr>
                <w:rFonts w:ascii="Arial" w:hAnsi="Arial" w:cs="Arial"/>
                <w:sz w:val="24"/>
                <w:szCs w:val="24"/>
              </w:rPr>
              <w:t xml:space="preserve">Complete a </w:t>
            </w:r>
            <w:r w:rsidR="00E94533">
              <w:rPr>
                <w:rFonts w:ascii="Arial" w:hAnsi="Arial" w:cs="Arial"/>
                <w:b/>
                <w:sz w:val="24"/>
                <w:szCs w:val="24"/>
              </w:rPr>
              <w:t>St</w:t>
            </w:r>
            <w:r w:rsidRPr="00820901">
              <w:rPr>
                <w:rFonts w:ascii="Arial" w:hAnsi="Arial" w:cs="Arial"/>
                <w:b/>
                <w:sz w:val="24"/>
                <w:szCs w:val="24"/>
              </w:rPr>
              <w:t>atement of Identification</w:t>
            </w:r>
          </w:p>
          <w:p w:rsidR="00CF7E40" w:rsidRDefault="00CF7E40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9425B" w:rsidRPr="00820901" w:rsidRDefault="00CF7E40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  <w:r w:rsidRPr="001C2529">
              <w:rPr>
                <w:rFonts w:ascii="Arial" w:hAnsi="Arial" w:cs="Arial"/>
                <w:sz w:val="24"/>
                <w:szCs w:val="24"/>
              </w:rPr>
              <w:t>Court Ref No:</w:t>
            </w:r>
          </w:p>
        </w:tc>
        <w:tc>
          <w:tcPr>
            <w:tcW w:w="6064" w:type="dxa"/>
            <w:vAlign w:val="center"/>
          </w:tcPr>
          <w:p w:rsidR="0019425B" w:rsidRPr="00820901" w:rsidRDefault="00426466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19425B" w:rsidRPr="00820901">
              <w:rPr>
                <w:rFonts w:ascii="Arial" w:hAnsi="Arial" w:cs="Arial"/>
                <w:sz w:val="24"/>
                <w:szCs w:val="24"/>
              </w:rPr>
              <w:t>omplete the identification form with a family member or someone who has known the person for more than 6 months while they are with the deceased person.</w:t>
            </w:r>
          </w:p>
          <w:p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91007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Align w:val="center"/>
              </w:tcPr>
              <w:p w:rsidR="0019425B" w:rsidRPr="00820901" w:rsidRDefault="00E94533" w:rsidP="00E94533">
                <w:pPr>
                  <w:tabs>
                    <w:tab w:val="left" w:pos="960"/>
                  </w:tabs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9425B" w:rsidRPr="00820901" w:rsidTr="00E94533">
        <w:tc>
          <w:tcPr>
            <w:tcW w:w="417" w:type="dxa"/>
            <w:vAlign w:val="center"/>
          </w:tcPr>
          <w:p w:rsidR="0019425B" w:rsidRPr="00820901" w:rsidRDefault="0019425B" w:rsidP="00E94533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0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19" w:type="dxa"/>
            <w:vAlign w:val="center"/>
          </w:tcPr>
          <w:p w:rsidR="0019425B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  <w:r w:rsidRPr="00820901">
              <w:rPr>
                <w:rFonts w:ascii="Arial" w:hAnsi="Arial" w:cs="Arial"/>
                <w:sz w:val="24"/>
                <w:szCs w:val="24"/>
              </w:rPr>
              <w:t xml:space="preserve">Fax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820901">
              <w:rPr>
                <w:rFonts w:ascii="Arial" w:hAnsi="Arial" w:cs="Arial"/>
                <w:sz w:val="24"/>
                <w:szCs w:val="24"/>
              </w:rPr>
              <w:t>completed</w:t>
            </w:r>
          </w:p>
          <w:p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  <w:r w:rsidRPr="00820901">
              <w:rPr>
                <w:rFonts w:ascii="Arial" w:hAnsi="Arial" w:cs="Arial"/>
                <w:b/>
                <w:sz w:val="24"/>
                <w:szCs w:val="24"/>
              </w:rPr>
              <w:t>Statement of Identification</w:t>
            </w:r>
            <w:r w:rsidRPr="00820901">
              <w:rPr>
                <w:rFonts w:ascii="Arial" w:hAnsi="Arial" w:cs="Arial"/>
                <w:sz w:val="24"/>
                <w:szCs w:val="24"/>
              </w:rPr>
              <w:t xml:space="preserve"> to CAE as soon as possible</w:t>
            </w:r>
          </w:p>
        </w:tc>
        <w:tc>
          <w:tcPr>
            <w:tcW w:w="6064" w:type="dxa"/>
            <w:vAlign w:val="center"/>
          </w:tcPr>
          <w:p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  <w:r w:rsidRPr="00820901">
              <w:rPr>
                <w:rFonts w:ascii="Arial" w:hAnsi="Arial" w:cs="Arial"/>
                <w:sz w:val="24"/>
                <w:szCs w:val="24"/>
              </w:rPr>
              <w:t>Fax to 9682 1206</w:t>
            </w:r>
          </w:p>
          <w:p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66649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Align w:val="center"/>
              </w:tcPr>
              <w:p w:rsidR="0019425B" w:rsidRPr="00820901" w:rsidRDefault="00E94533" w:rsidP="00E94533">
                <w:pPr>
                  <w:tabs>
                    <w:tab w:val="left" w:pos="960"/>
                  </w:tabs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9425B" w:rsidRPr="00820901" w:rsidTr="00E94533">
        <w:trPr>
          <w:trHeight w:val="510"/>
        </w:trPr>
        <w:tc>
          <w:tcPr>
            <w:tcW w:w="417" w:type="dxa"/>
            <w:vMerge w:val="restart"/>
            <w:vAlign w:val="center"/>
          </w:tcPr>
          <w:p w:rsidR="0019425B" w:rsidRPr="00820901" w:rsidRDefault="0019425B" w:rsidP="00E94533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0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19" w:type="dxa"/>
            <w:vMerge w:val="restart"/>
            <w:vAlign w:val="center"/>
          </w:tcPr>
          <w:p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  <w:r w:rsidRPr="00820901">
              <w:rPr>
                <w:rFonts w:ascii="Arial" w:hAnsi="Arial" w:cs="Arial"/>
                <w:sz w:val="24"/>
                <w:szCs w:val="24"/>
              </w:rPr>
              <w:t>Police will attend to obtain details about the deceased and NOK.</w:t>
            </w:r>
          </w:p>
          <w:p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4" w:type="dxa"/>
            <w:vAlign w:val="center"/>
          </w:tcPr>
          <w:p w:rsidR="0019425B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  <w:r w:rsidRPr="00820901">
              <w:rPr>
                <w:rFonts w:ascii="Arial" w:hAnsi="Arial" w:cs="Arial"/>
                <w:sz w:val="24"/>
                <w:szCs w:val="24"/>
              </w:rPr>
              <w:t>Police are requested to attend by CAE</w:t>
            </w:r>
          </w:p>
          <w:p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327940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Align w:val="center"/>
              </w:tcPr>
              <w:p w:rsidR="0019425B" w:rsidRPr="00820901" w:rsidRDefault="00E94533" w:rsidP="00E94533">
                <w:pPr>
                  <w:tabs>
                    <w:tab w:val="left" w:pos="960"/>
                  </w:tabs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9425B" w:rsidRPr="00820901" w:rsidTr="00E94533">
        <w:trPr>
          <w:trHeight w:val="585"/>
        </w:trPr>
        <w:tc>
          <w:tcPr>
            <w:tcW w:w="417" w:type="dxa"/>
            <w:vMerge/>
            <w:vAlign w:val="center"/>
          </w:tcPr>
          <w:p w:rsidR="0019425B" w:rsidRPr="00820901" w:rsidRDefault="0019425B" w:rsidP="00E94533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9" w:type="dxa"/>
            <w:vMerge/>
            <w:vAlign w:val="center"/>
          </w:tcPr>
          <w:p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4" w:type="dxa"/>
            <w:vAlign w:val="center"/>
          </w:tcPr>
          <w:p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police attended?</w:t>
            </w:r>
          </w:p>
          <w:p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890773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Align w:val="center"/>
              </w:tcPr>
              <w:p w:rsidR="0019425B" w:rsidRPr="00820901" w:rsidRDefault="00E94533" w:rsidP="00E94533">
                <w:pPr>
                  <w:tabs>
                    <w:tab w:val="left" w:pos="960"/>
                  </w:tabs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9425B" w:rsidRPr="00820901" w:rsidTr="00E94533">
        <w:trPr>
          <w:trHeight w:val="570"/>
        </w:trPr>
        <w:tc>
          <w:tcPr>
            <w:tcW w:w="417" w:type="dxa"/>
            <w:vMerge w:val="restart"/>
            <w:vAlign w:val="center"/>
          </w:tcPr>
          <w:p w:rsidR="0019425B" w:rsidRPr="00820901" w:rsidRDefault="0019425B" w:rsidP="00E94533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0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19" w:type="dxa"/>
            <w:vMerge w:val="restart"/>
            <w:vAlign w:val="center"/>
          </w:tcPr>
          <w:p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  <w:r w:rsidRPr="00820901">
              <w:rPr>
                <w:rFonts w:ascii="Arial" w:hAnsi="Arial" w:cs="Arial"/>
                <w:sz w:val="24"/>
                <w:szCs w:val="24"/>
              </w:rPr>
              <w:t>Transfer the deceased person to your hospital/facility mortuary</w:t>
            </w:r>
          </w:p>
          <w:p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4" w:type="dxa"/>
            <w:vAlign w:val="center"/>
          </w:tcPr>
          <w:p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  <w:r w:rsidRPr="00820901">
              <w:rPr>
                <w:rFonts w:ascii="Arial" w:hAnsi="Arial" w:cs="Arial"/>
                <w:sz w:val="24"/>
                <w:szCs w:val="24"/>
              </w:rPr>
              <w:t>Transfer the deceased person to the mortuary once family and police have left.</w:t>
            </w:r>
          </w:p>
          <w:p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930238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Align w:val="center"/>
              </w:tcPr>
              <w:p w:rsidR="0019425B" w:rsidRPr="00820901" w:rsidRDefault="00E94533" w:rsidP="00E94533">
                <w:pPr>
                  <w:tabs>
                    <w:tab w:val="left" w:pos="960"/>
                  </w:tabs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9425B" w:rsidRPr="00820901" w:rsidTr="00E94533">
        <w:trPr>
          <w:trHeight w:val="735"/>
        </w:trPr>
        <w:tc>
          <w:tcPr>
            <w:tcW w:w="417" w:type="dxa"/>
            <w:vMerge/>
            <w:vAlign w:val="center"/>
          </w:tcPr>
          <w:p w:rsidR="0019425B" w:rsidRPr="00820901" w:rsidRDefault="0019425B" w:rsidP="00E94533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9" w:type="dxa"/>
            <w:vMerge/>
            <w:vAlign w:val="center"/>
          </w:tcPr>
          <w:p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4" w:type="dxa"/>
            <w:vAlign w:val="center"/>
          </w:tcPr>
          <w:p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  <w:r w:rsidRPr="00820901">
              <w:rPr>
                <w:rFonts w:ascii="Arial" w:hAnsi="Arial" w:cs="Arial"/>
                <w:sz w:val="24"/>
                <w:szCs w:val="24"/>
              </w:rPr>
              <w:t xml:space="preserve">If your facility does not have a mortuary, please contact CAE </w:t>
            </w:r>
            <w:r w:rsidR="00426466">
              <w:rPr>
                <w:rFonts w:ascii="Arial" w:hAnsi="Arial" w:cs="Arial"/>
                <w:sz w:val="24"/>
                <w:szCs w:val="24"/>
              </w:rPr>
              <w:t xml:space="preserve">on 1300 309 519 </w:t>
            </w:r>
            <w:r w:rsidRPr="00820901">
              <w:rPr>
                <w:rFonts w:ascii="Arial" w:hAnsi="Arial" w:cs="Arial"/>
                <w:sz w:val="24"/>
                <w:szCs w:val="24"/>
              </w:rPr>
              <w:t>to arrange transfer</w:t>
            </w:r>
          </w:p>
          <w:p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22894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Align w:val="center"/>
              </w:tcPr>
              <w:p w:rsidR="0019425B" w:rsidRPr="00820901" w:rsidRDefault="00E94533" w:rsidP="00E94533">
                <w:pPr>
                  <w:tabs>
                    <w:tab w:val="left" w:pos="960"/>
                  </w:tabs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9425B" w:rsidRPr="00820901" w:rsidTr="00E94533">
        <w:trPr>
          <w:trHeight w:val="555"/>
        </w:trPr>
        <w:tc>
          <w:tcPr>
            <w:tcW w:w="417" w:type="dxa"/>
            <w:vMerge w:val="restart"/>
            <w:vAlign w:val="center"/>
          </w:tcPr>
          <w:p w:rsidR="0019425B" w:rsidRPr="00820901" w:rsidRDefault="0019425B" w:rsidP="00E94533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0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19" w:type="dxa"/>
            <w:vMerge w:val="restart"/>
            <w:vAlign w:val="center"/>
          </w:tcPr>
          <w:p w:rsidR="0019425B" w:rsidRDefault="00E94533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Notify your hospital co</w:t>
            </w:r>
            <w:r>
              <w:rPr>
                <w:rFonts w:ascii="Arial" w:hAnsi="Arial" w:cs="Arial"/>
                <w:sz w:val="24"/>
                <w:szCs w:val="24"/>
              </w:rPr>
              <w:noBreakHyphen/>
            </w:r>
            <w:r w:rsidR="0019425B" w:rsidRPr="00820901">
              <w:rPr>
                <w:rFonts w:ascii="Arial" w:hAnsi="Arial" w:cs="Arial"/>
                <w:sz w:val="24"/>
                <w:szCs w:val="24"/>
              </w:rPr>
              <w:t>ordinator (or similar) that the deceased person</w:t>
            </w:r>
          </w:p>
          <w:p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  <w:r w:rsidRPr="00820901">
              <w:rPr>
                <w:rFonts w:ascii="Arial" w:hAnsi="Arial" w:cs="Arial"/>
                <w:sz w:val="24"/>
                <w:szCs w:val="24"/>
              </w:rPr>
              <w:t>has been transferred to the mortuary</w:t>
            </w:r>
          </w:p>
        </w:tc>
        <w:tc>
          <w:tcPr>
            <w:tcW w:w="6064" w:type="dxa"/>
            <w:vAlign w:val="center"/>
          </w:tcPr>
          <w:p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  <w:r w:rsidRPr="00820901">
              <w:rPr>
                <w:rFonts w:ascii="Arial" w:hAnsi="Arial" w:cs="Arial"/>
                <w:sz w:val="24"/>
                <w:szCs w:val="24"/>
              </w:rPr>
              <w:t>CAE contact the hospital co-ordinators to arrange appropriate transfer time.</w:t>
            </w:r>
          </w:p>
          <w:p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565766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Align w:val="center"/>
              </w:tcPr>
              <w:p w:rsidR="0019425B" w:rsidRPr="00820901" w:rsidRDefault="00E94533" w:rsidP="00E94533">
                <w:pPr>
                  <w:tabs>
                    <w:tab w:val="left" w:pos="960"/>
                  </w:tabs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9425B" w:rsidRPr="00820901" w:rsidTr="00E94533">
        <w:trPr>
          <w:trHeight w:val="750"/>
        </w:trPr>
        <w:tc>
          <w:tcPr>
            <w:tcW w:w="417" w:type="dxa"/>
            <w:vMerge/>
            <w:vAlign w:val="center"/>
          </w:tcPr>
          <w:p w:rsidR="0019425B" w:rsidRPr="00820901" w:rsidRDefault="0019425B" w:rsidP="00E94533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9" w:type="dxa"/>
            <w:vMerge/>
            <w:vAlign w:val="center"/>
          </w:tcPr>
          <w:p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4" w:type="dxa"/>
            <w:vAlign w:val="center"/>
          </w:tcPr>
          <w:p w:rsidR="0019425B" w:rsidRPr="00820901" w:rsidRDefault="0019425B" w:rsidP="00E94533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  <w:r w:rsidRPr="00820901">
              <w:rPr>
                <w:rFonts w:ascii="Arial" w:hAnsi="Arial" w:cs="Arial"/>
                <w:sz w:val="24"/>
                <w:szCs w:val="24"/>
              </w:rPr>
              <w:t>Time critical for Tissue Donor cases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61681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Align w:val="center"/>
              </w:tcPr>
              <w:p w:rsidR="0019425B" w:rsidRPr="00820901" w:rsidRDefault="00E94533" w:rsidP="00E94533">
                <w:pPr>
                  <w:tabs>
                    <w:tab w:val="left" w:pos="960"/>
                  </w:tabs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857EB8" w:rsidRPr="00820901" w:rsidRDefault="003140BD" w:rsidP="003140BD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82090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The following checklist will assist you to complete all required paperwork for a reportable death to the coroner</w:t>
      </w:r>
      <w:r w:rsidR="00857EB8" w:rsidRPr="00820901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.</w:t>
      </w:r>
    </w:p>
    <w:p w:rsidR="00455267" w:rsidRPr="00857EB8" w:rsidRDefault="00455267" w:rsidP="00857EB8">
      <w:pPr>
        <w:tabs>
          <w:tab w:val="left" w:pos="960"/>
        </w:tabs>
      </w:pPr>
    </w:p>
    <w:sectPr w:rsidR="00455267" w:rsidRPr="00857EB8" w:rsidSect="003725ED">
      <w:headerReference w:type="default" r:id="rId7"/>
      <w:pgSz w:w="11906" w:h="16838"/>
      <w:pgMar w:top="720" w:right="72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0BD" w:rsidRDefault="003140BD" w:rsidP="003140BD">
      <w:pPr>
        <w:spacing w:after="0" w:line="240" w:lineRule="auto"/>
      </w:pPr>
      <w:r>
        <w:separator/>
      </w:r>
    </w:p>
  </w:endnote>
  <w:endnote w:type="continuationSeparator" w:id="0">
    <w:p w:rsidR="003140BD" w:rsidRDefault="003140BD" w:rsidP="00314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0BD" w:rsidRDefault="003140BD" w:rsidP="003140BD">
      <w:pPr>
        <w:spacing w:after="0" w:line="240" w:lineRule="auto"/>
      </w:pPr>
      <w:r>
        <w:separator/>
      </w:r>
    </w:p>
  </w:footnote>
  <w:footnote w:type="continuationSeparator" w:id="0">
    <w:p w:rsidR="003140BD" w:rsidRDefault="003140BD" w:rsidP="00314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0BD" w:rsidRDefault="003140BD" w:rsidP="003140BD">
    <w:pPr>
      <w:pStyle w:val="Header"/>
    </w:pPr>
    <w:r>
      <w:rPr>
        <w:noProof/>
        <w:lang w:eastAsia="en-AU"/>
      </w:rPr>
      <w:drawing>
        <wp:inline distT="0" distB="0" distL="0" distR="0" wp14:anchorId="7951301B" wp14:editId="3AAF793D">
          <wp:extent cx="2163536" cy="857250"/>
          <wp:effectExtent l="0" t="0" r="825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53302" t="20119" r="29054" b="55029"/>
                  <a:stretch/>
                </pic:blipFill>
                <pic:spPr bwMode="auto">
                  <a:xfrm>
                    <a:off x="0" y="0"/>
                    <a:ext cx="2166986" cy="858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AU"/>
      </w:rPr>
      <w:drawing>
        <wp:inline distT="0" distB="0" distL="0" distR="0" wp14:anchorId="78CAF58B" wp14:editId="1D3AD447">
          <wp:extent cx="2400300" cy="581025"/>
          <wp:effectExtent l="0" t="0" r="0" b="9525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7" t="18293"/>
                  <a:stretch/>
                </pic:blipFill>
                <pic:spPr bwMode="auto">
                  <a:xfrm>
                    <a:off x="0" y="0"/>
                    <a:ext cx="2397605" cy="5803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140BD" w:rsidRDefault="003140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0BD"/>
    <w:rsid w:val="000E7C9A"/>
    <w:rsid w:val="00170050"/>
    <w:rsid w:val="0019425B"/>
    <w:rsid w:val="001C2529"/>
    <w:rsid w:val="003140BD"/>
    <w:rsid w:val="003725ED"/>
    <w:rsid w:val="00426466"/>
    <w:rsid w:val="00455267"/>
    <w:rsid w:val="004D5515"/>
    <w:rsid w:val="005D015C"/>
    <w:rsid w:val="005E61B8"/>
    <w:rsid w:val="006B643E"/>
    <w:rsid w:val="00820901"/>
    <w:rsid w:val="00857EB8"/>
    <w:rsid w:val="00CF7E40"/>
    <w:rsid w:val="00D438C6"/>
    <w:rsid w:val="00E9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C1ED67"/>
  <w15:docId w15:val="{E96E893C-F823-4645-A59E-41B7A297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0BD"/>
  </w:style>
  <w:style w:type="paragraph" w:styleId="Footer">
    <w:name w:val="footer"/>
    <w:basedOn w:val="Normal"/>
    <w:link w:val="FooterChar"/>
    <w:uiPriority w:val="99"/>
    <w:unhideWhenUsed/>
    <w:rsid w:val="00314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0BD"/>
  </w:style>
  <w:style w:type="table" w:styleId="TableGrid">
    <w:name w:val="Table Grid"/>
    <w:basedOn w:val="TableNormal"/>
    <w:uiPriority w:val="59"/>
    <w:rsid w:val="00857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7EB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94533"/>
    <w:rPr>
      <w:color w:val="808080"/>
    </w:rPr>
  </w:style>
  <w:style w:type="character" w:customStyle="1" w:styleId="apple-converted-space">
    <w:name w:val="apple-converted-space"/>
    <w:basedOn w:val="DefaultParagraphFont"/>
    <w:rsid w:val="00E9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5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5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fm.org/medde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F3"/>
    <w:rsid w:val="00DE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36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1349</Characters>
  <Application>Microsoft Office Word</Application>
  <DocSecurity>4</DocSecurity>
  <Lines>67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 O'Dell</dc:creator>
  <cp:lastModifiedBy>Robert Guilfoyle (CSV)</cp:lastModifiedBy>
  <cp:revision>2</cp:revision>
  <cp:lastPrinted>2017-11-05T20:52:00Z</cp:lastPrinted>
  <dcterms:created xsi:type="dcterms:W3CDTF">2018-11-27T04:41:00Z</dcterms:created>
  <dcterms:modified xsi:type="dcterms:W3CDTF">2018-11-27T04:41:00Z</dcterms:modified>
</cp:coreProperties>
</file>