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815C9" w14:textId="19538F3E" w:rsidR="00160B71" w:rsidRPr="002E04E6" w:rsidRDefault="00064610" w:rsidP="00627419">
      <w:pPr>
        <w:pStyle w:val="Heading1"/>
        <w:spacing w:before="120"/>
        <w:jc w:val="right"/>
        <w:rPr>
          <w:sz w:val="44"/>
          <w:szCs w:val="44"/>
          <w:rtl/>
          <w:lang w:bidi="ar-EG"/>
        </w:rPr>
      </w:pPr>
      <w:proofErr w:type="spellStart"/>
      <w:r w:rsidRPr="002E04E6">
        <w:rPr>
          <w:sz w:val="44"/>
          <w:szCs w:val="44"/>
        </w:rPr>
        <w:t>ماذا</w:t>
      </w:r>
      <w:proofErr w:type="spellEnd"/>
      <w:r w:rsidRPr="002E04E6">
        <w:rPr>
          <w:sz w:val="44"/>
          <w:szCs w:val="44"/>
        </w:rPr>
        <w:t xml:space="preserve"> </w:t>
      </w:r>
      <w:proofErr w:type="spellStart"/>
      <w:r w:rsidRPr="002E04E6">
        <w:rPr>
          <w:sz w:val="44"/>
          <w:szCs w:val="44"/>
        </w:rPr>
        <w:t>يحدث</w:t>
      </w:r>
      <w:proofErr w:type="spellEnd"/>
      <w:r w:rsidRPr="002E04E6">
        <w:rPr>
          <w:sz w:val="44"/>
          <w:szCs w:val="44"/>
        </w:rPr>
        <w:t xml:space="preserve"> </w:t>
      </w:r>
      <w:proofErr w:type="spellStart"/>
      <w:r w:rsidRPr="002E04E6">
        <w:rPr>
          <w:sz w:val="44"/>
          <w:szCs w:val="44"/>
        </w:rPr>
        <w:t>الآن</w:t>
      </w:r>
      <w:proofErr w:type="spellEnd"/>
      <w:r w:rsidRPr="002E04E6">
        <w:rPr>
          <w:sz w:val="44"/>
          <w:szCs w:val="44"/>
        </w:rPr>
        <w:t>؟</w:t>
      </w:r>
      <w:r w:rsidRPr="002E04E6">
        <w:rPr>
          <w:rFonts w:hint="cs"/>
          <w:sz w:val="44"/>
          <w:szCs w:val="44"/>
          <w:rtl/>
        </w:rPr>
        <w:t xml:space="preserve"> </w:t>
      </w:r>
    </w:p>
    <w:p w14:paraId="1CE2F8DC" w14:textId="3E5825A5" w:rsidR="00160B71" w:rsidRPr="002E04E6" w:rsidRDefault="00160B71" w:rsidP="00627419">
      <w:pPr>
        <w:pStyle w:val="Heading2"/>
        <w:bidi/>
        <w:spacing w:before="240"/>
        <w:rPr>
          <w:sz w:val="36"/>
          <w:szCs w:val="36"/>
        </w:rPr>
      </w:pPr>
      <w:r w:rsidRPr="002E04E6">
        <w:rPr>
          <w:sz w:val="36"/>
          <w:szCs w:val="36"/>
          <w:rtl/>
        </w:rPr>
        <w:t xml:space="preserve">الخطوات الأولى في عملية </w:t>
      </w:r>
      <w:r w:rsidR="00EB7E3A" w:rsidRPr="002E04E6">
        <w:rPr>
          <w:sz w:val="36"/>
          <w:szCs w:val="36"/>
          <w:rtl/>
        </w:rPr>
        <w:t>التحقيق بالوفيات</w:t>
      </w:r>
      <w:r w:rsidRPr="002E04E6">
        <w:rPr>
          <w:sz w:val="36"/>
          <w:szCs w:val="36"/>
          <w:rtl/>
        </w:rPr>
        <w:t xml:space="preserve"> </w:t>
      </w:r>
    </w:p>
    <w:p w14:paraId="08405FC4" w14:textId="7AFEA4F1" w:rsidR="00796D15" w:rsidRPr="002E04E6" w:rsidRDefault="00AC0E1D" w:rsidP="00627419">
      <w:pPr>
        <w:bidi/>
        <w:spacing w:before="120" w:after="60"/>
        <w:rPr>
          <w:sz w:val="28"/>
          <w:szCs w:val="28"/>
          <w:rtl/>
          <w:lang w:bidi="ar-EG"/>
        </w:rPr>
      </w:pPr>
      <w:r>
        <w:rPr>
          <w:rFonts w:hint="cs"/>
          <w:sz w:val="28"/>
          <w:szCs w:val="28"/>
          <w:rtl/>
        </w:rPr>
        <w:t>ت</w:t>
      </w:r>
      <w:r w:rsidRPr="002E04E6">
        <w:rPr>
          <w:sz w:val="28"/>
          <w:szCs w:val="28"/>
          <w:rtl/>
        </w:rPr>
        <w:t xml:space="preserve">شرح </w:t>
      </w:r>
      <w:r w:rsidR="00160B71" w:rsidRPr="002E04E6">
        <w:rPr>
          <w:sz w:val="28"/>
          <w:szCs w:val="28"/>
          <w:rtl/>
        </w:rPr>
        <w:t>هذ</w:t>
      </w:r>
      <w:r>
        <w:rPr>
          <w:rFonts w:hint="cs"/>
          <w:sz w:val="28"/>
          <w:szCs w:val="28"/>
          <w:rtl/>
        </w:rPr>
        <w:t>ه</w:t>
      </w:r>
      <w:r w:rsidR="00160B71" w:rsidRPr="002E04E6">
        <w:rPr>
          <w:sz w:val="28"/>
          <w:szCs w:val="28"/>
          <w:rtl/>
        </w:rPr>
        <w:t xml:space="preserve"> </w:t>
      </w:r>
      <w:r>
        <w:rPr>
          <w:rFonts w:hint="cs"/>
          <w:sz w:val="28"/>
          <w:szCs w:val="28"/>
          <w:rtl/>
        </w:rPr>
        <w:t>النشرة</w:t>
      </w:r>
      <w:r w:rsidRPr="002E04E6">
        <w:rPr>
          <w:sz w:val="28"/>
          <w:szCs w:val="28"/>
          <w:rtl/>
        </w:rPr>
        <w:t xml:space="preserve"> </w:t>
      </w:r>
      <w:r w:rsidR="00160B71" w:rsidRPr="002E04E6">
        <w:rPr>
          <w:sz w:val="28"/>
          <w:szCs w:val="28"/>
          <w:rtl/>
        </w:rPr>
        <w:t xml:space="preserve">الأشياء التي تحتاج إلى معرفتها فور إبلاغ الطبيب الشرعي بوفاة أحد </w:t>
      </w:r>
      <w:r w:rsidR="00C10986" w:rsidRPr="002E04E6">
        <w:rPr>
          <w:sz w:val="28"/>
          <w:szCs w:val="28"/>
          <w:rtl/>
        </w:rPr>
        <w:t>أحبائ</w:t>
      </w:r>
      <w:r w:rsidR="00471A6A" w:rsidRPr="002E04E6">
        <w:rPr>
          <w:sz w:val="28"/>
          <w:szCs w:val="28"/>
          <w:rtl/>
        </w:rPr>
        <w:t>ك</w:t>
      </w:r>
      <w:r w:rsidR="00160B71" w:rsidRPr="002E04E6">
        <w:rPr>
          <w:sz w:val="28"/>
          <w:szCs w:val="28"/>
          <w:rtl/>
        </w:rPr>
        <w:t xml:space="preserve">، بما في ذلك المساعدة المتاحة وما سيفعله الطبيب الشرعي في المراحل الأولية من عملية </w:t>
      </w:r>
      <w:r w:rsidR="00092313" w:rsidRPr="002E04E6">
        <w:rPr>
          <w:sz w:val="28"/>
          <w:szCs w:val="28"/>
          <w:rtl/>
        </w:rPr>
        <w:t xml:space="preserve">التحقيق </w:t>
      </w:r>
      <w:r w:rsidRPr="002E04E6">
        <w:rPr>
          <w:sz w:val="28"/>
          <w:szCs w:val="28"/>
          <w:rtl/>
        </w:rPr>
        <w:t>بالوف</w:t>
      </w:r>
      <w:r>
        <w:rPr>
          <w:rFonts w:hint="cs"/>
          <w:sz w:val="28"/>
          <w:szCs w:val="28"/>
          <w:rtl/>
        </w:rPr>
        <w:t>اة</w:t>
      </w:r>
      <w:r w:rsidR="001921EC" w:rsidRPr="002E04E6">
        <w:rPr>
          <w:sz w:val="28"/>
          <w:szCs w:val="28"/>
          <w:rtl/>
        </w:rPr>
        <w:t>.</w:t>
      </w:r>
    </w:p>
    <w:p w14:paraId="515241E7" w14:textId="160AA3AB" w:rsidR="00160B71" w:rsidRPr="002E04E6" w:rsidRDefault="00AC0E1D" w:rsidP="00627419">
      <w:pPr>
        <w:pStyle w:val="Heading2"/>
        <w:bidi/>
        <w:spacing w:before="240"/>
        <w:rPr>
          <w:sz w:val="36"/>
          <w:szCs w:val="36"/>
        </w:rPr>
      </w:pPr>
      <w:r>
        <w:rPr>
          <w:rFonts w:hint="cs"/>
          <w:sz w:val="36"/>
          <w:szCs w:val="36"/>
          <w:rtl/>
        </w:rPr>
        <w:t>ال</w:t>
      </w:r>
      <w:r w:rsidR="00160B71" w:rsidRPr="002E04E6">
        <w:rPr>
          <w:sz w:val="36"/>
          <w:szCs w:val="36"/>
          <w:rtl/>
        </w:rPr>
        <w:t xml:space="preserve">مساعدة في وقت </w:t>
      </w:r>
      <w:r>
        <w:rPr>
          <w:rFonts w:hint="cs"/>
          <w:sz w:val="36"/>
          <w:szCs w:val="36"/>
          <w:rtl/>
        </w:rPr>
        <w:t>عصيب</w:t>
      </w:r>
      <w:r w:rsidRPr="002E04E6">
        <w:rPr>
          <w:sz w:val="36"/>
          <w:szCs w:val="36"/>
          <w:rtl/>
        </w:rPr>
        <w:t xml:space="preserve"> </w:t>
      </w:r>
    </w:p>
    <w:p w14:paraId="53868732" w14:textId="7F524839" w:rsidR="00160B71" w:rsidRPr="002E04E6" w:rsidRDefault="00160B71" w:rsidP="00627419">
      <w:pPr>
        <w:bidi/>
        <w:spacing w:before="120" w:after="60"/>
        <w:rPr>
          <w:sz w:val="28"/>
          <w:szCs w:val="28"/>
        </w:rPr>
      </w:pPr>
      <w:r w:rsidRPr="002E04E6">
        <w:rPr>
          <w:sz w:val="28"/>
          <w:szCs w:val="28"/>
          <w:rtl/>
        </w:rPr>
        <w:t xml:space="preserve">يمكن للموظفين من </w:t>
      </w:r>
      <w:r w:rsidR="00AC0E1D">
        <w:rPr>
          <w:rFonts w:hint="cs"/>
          <w:sz w:val="28"/>
          <w:szCs w:val="28"/>
          <w:rtl/>
        </w:rPr>
        <w:t>"</w:t>
      </w:r>
      <w:r w:rsidR="00AC0E1D" w:rsidRPr="002E04E6">
        <w:rPr>
          <w:sz w:val="28"/>
          <w:szCs w:val="28"/>
          <w:rtl/>
        </w:rPr>
        <w:t xml:space="preserve">محكمة </w:t>
      </w:r>
      <w:r w:rsidRPr="002E04E6">
        <w:rPr>
          <w:sz w:val="28"/>
          <w:szCs w:val="28"/>
          <w:rtl/>
        </w:rPr>
        <w:t xml:space="preserve">الطب الشرعي في </w:t>
      </w:r>
      <w:r w:rsidR="00AC0E1D" w:rsidRPr="002E04E6">
        <w:rPr>
          <w:sz w:val="28"/>
          <w:szCs w:val="28"/>
          <w:rtl/>
        </w:rPr>
        <w:t>فيكتوريا</w:t>
      </w:r>
      <w:r w:rsidR="00AC0E1D">
        <w:rPr>
          <w:rFonts w:hint="cs"/>
          <w:sz w:val="28"/>
          <w:szCs w:val="28"/>
          <w:rtl/>
        </w:rPr>
        <w:t>"</w:t>
      </w:r>
      <w:r w:rsidR="00AC0E1D" w:rsidRPr="002E04E6">
        <w:rPr>
          <w:sz w:val="28"/>
          <w:szCs w:val="28"/>
          <w:rtl/>
        </w:rPr>
        <w:t xml:space="preserve"> </w:t>
      </w:r>
      <w:r w:rsidRPr="002E04E6">
        <w:rPr>
          <w:sz w:val="28"/>
          <w:szCs w:val="28"/>
          <w:rtl/>
        </w:rPr>
        <w:t xml:space="preserve">(المحكمة) </w:t>
      </w:r>
      <w:r w:rsidR="00AC0E1D" w:rsidRPr="002E04E6">
        <w:rPr>
          <w:sz w:val="28"/>
          <w:szCs w:val="28"/>
          <w:rtl/>
        </w:rPr>
        <w:t>و</w:t>
      </w:r>
      <w:r w:rsidR="00AC0E1D">
        <w:rPr>
          <w:rFonts w:hint="cs"/>
          <w:sz w:val="28"/>
          <w:szCs w:val="28"/>
          <w:rtl/>
        </w:rPr>
        <w:t xml:space="preserve">قسم </w:t>
      </w:r>
      <w:r w:rsidR="00AC0E1D" w:rsidRPr="002E04E6">
        <w:rPr>
          <w:sz w:val="28"/>
          <w:szCs w:val="28"/>
          <w:rtl/>
        </w:rPr>
        <w:t xml:space="preserve">قبول </w:t>
      </w:r>
      <w:r w:rsidRPr="002E04E6">
        <w:rPr>
          <w:sz w:val="28"/>
          <w:szCs w:val="28"/>
          <w:rtl/>
        </w:rPr>
        <w:t xml:space="preserve">واستفسارات </w:t>
      </w:r>
      <w:r w:rsidR="009651C8" w:rsidRPr="002E04E6">
        <w:rPr>
          <w:sz w:val="28"/>
          <w:szCs w:val="28"/>
          <w:rtl/>
        </w:rPr>
        <w:t>تحقيق الوفيات</w:t>
      </w:r>
      <w:r w:rsidRPr="002E04E6">
        <w:rPr>
          <w:sz w:val="28"/>
          <w:szCs w:val="28"/>
          <w:rtl/>
        </w:rPr>
        <w:t xml:space="preserve"> (</w:t>
      </w:r>
      <w:r w:rsidRPr="00627419">
        <w:rPr>
          <w:szCs w:val="22"/>
        </w:rPr>
        <w:t>CA&amp;E</w:t>
      </w:r>
      <w:r w:rsidRPr="002E04E6">
        <w:rPr>
          <w:sz w:val="28"/>
          <w:szCs w:val="28"/>
          <w:rtl/>
        </w:rPr>
        <w:t xml:space="preserve">) تزويدك بالمعلومات </w:t>
      </w:r>
      <w:r w:rsidR="00AC0E1D" w:rsidRPr="002E04E6">
        <w:rPr>
          <w:sz w:val="28"/>
          <w:szCs w:val="28"/>
          <w:rtl/>
        </w:rPr>
        <w:t>والإحا</w:t>
      </w:r>
      <w:r w:rsidR="00AC0E1D">
        <w:rPr>
          <w:rFonts w:hint="cs"/>
          <w:sz w:val="28"/>
          <w:szCs w:val="28"/>
          <w:rtl/>
        </w:rPr>
        <w:t>لة</w:t>
      </w:r>
      <w:r w:rsidR="00AC0E1D" w:rsidRPr="002E04E6">
        <w:rPr>
          <w:sz w:val="28"/>
          <w:szCs w:val="28"/>
          <w:rtl/>
        </w:rPr>
        <w:t xml:space="preserve"> </w:t>
      </w:r>
      <w:r w:rsidRPr="002E04E6">
        <w:rPr>
          <w:sz w:val="28"/>
          <w:szCs w:val="28"/>
          <w:rtl/>
        </w:rPr>
        <w:t>للخدمات التي قد تساعد في</w:t>
      </w:r>
      <w:r w:rsidR="00AC0E1D">
        <w:rPr>
          <w:rFonts w:hint="cs"/>
          <w:sz w:val="28"/>
          <w:szCs w:val="28"/>
          <w:rtl/>
        </w:rPr>
        <w:t xml:space="preserve"> مرحلة</w:t>
      </w:r>
      <w:r w:rsidRPr="002E04E6">
        <w:rPr>
          <w:sz w:val="28"/>
          <w:szCs w:val="28"/>
          <w:rtl/>
        </w:rPr>
        <w:t xml:space="preserve"> حزنك </w:t>
      </w:r>
      <w:r w:rsidR="00AC0E1D" w:rsidRPr="002E04E6">
        <w:rPr>
          <w:sz w:val="28"/>
          <w:szCs w:val="28"/>
          <w:rtl/>
        </w:rPr>
        <w:t>و</w:t>
      </w:r>
      <w:r w:rsidR="00AC0E1D">
        <w:rPr>
          <w:rFonts w:hint="cs"/>
          <w:sz w:val="28"/>
          <w:szCs w:val="28"/>
          <w:rtl/>
        </w:rPr>
        <w:t>فقدانك</w:t>
      </w:r>
      <w:r w:rsidRPr="002E04E6">
        <w:rPr>
          <w:sz w:val="28"/>
          <w:szCs w:val="28"/>
          <w:rtl/>
        </w:rPr>
        <w:t xml:space="preserve">. تحتوي الصفحة الخلفية من </w:t>
      </w:r>
      <w:r w:rsidR="00AC0E1D" w:rsidRPr="002E04E6">
        <w:rPr>
          <w:sz w:val="28"/>
          <w:szCs w:val="28"/>
          <w:rtl/>
        </w:rPr>
        <w:t>هذ</w:t>
      </w:r>
      <w:r w:rsidR="00AC0E1D">
        <w:rPr>
          <w:rFonts w:hint="cs"/>
          <w:sz w:val="28"/>
          <w:szCs w:val="28"/>
          <w:rtl/>
        </w:rPr>
        <w:t>ه</w:t>
      </w:r>
      <w:r w:rsidR="00AC0E1D" w:rsidRPr="002E04E6">
        <w:rPr>
          <w:sz w:val="28"/>
          <w:szCs w:val="28"/>
          <w:rtl/>
        </w:rPr>
        <w:t xml:space="preserve"> </w:t>
      </w:r>
      <w:r w:rsidR="00AC0E1D">
        <w:rPr>
          <w:rFonts w:hint="cs"/>
          <w:sz w:val="28"/>
          <w:szCs w:val="28"/>
          <w:rtl/>
        </w:rPr>
        <w:t>النشرة</w:t>
      </w:r>
      <w:r w:rsidR="00AC0E1D" w:rsidRPr="002E04E6">
        <w:rPr>
          <w:sz w:val="28"/>
          <w:szCs w:val="28"/>
          <w:rtl/>
        </w:rPr>
        <w:t xml:space="preserve"> </w:t>
      </w:r>
      <w:r w:rsidRPr="002E04E6">
        <w:rPr>
          <w:sz w:val="28"/>
          <w:szCs w:val="28"/>
          <w:rtl/>
        </w:rPr>
        <w:t xml:space="preserve">على قائمة بجهات الاتصال المفيدة لمجموعة من خدمات الدعم التي قد تكون مفيدة خلال هذا الوقت العصيب. </w:t>
      </w:r>
    </w:p>
    <w:p w14:paraId="166CE7CC" w14:textId="77777777" w:rsidR="00160B71" w:rsidRPr="002E04E6" w:rsidRDefault="00160B71" w:rsidP="00627419">
      <w:pPr>
        <w:pStyle w:val="Heading2"/>
        <w:bidi/>
        <w:spacing w:before="240"/>
        <w:rPr>
          <w:sz w:val="36"/>
          <w:szCs w:val="36"/>
        </w:rPr>
      </w:pPr>
      <w:r w:rsidRPr="002E04E6">
        <w:rPr>
          <w:sz w:val="36"/>
          <w:szCs w:val="36"/>
          <w:rtl/>
        </w:rPr>
        <w:t>دور الطبيب الشرعي</w:t>
      </w:r>
    </w:p>
    <w:p w14:paraId="55369787" w14:textId="1110DF8A" w:rsidR="00160B71" w:rsidRPr="002E04E6" w:rsidRDefault="00160B71" w:rsidP="00627419">
      <w:pPr>
        <w:bidi/>
        <w:spacing w:before="120" w:after="60"/>
        <w:rPr>
          <w:sz w:val="28"/>
          <w:szCs w:val="28"/>
        </w:rPr>
      </w:pPr>
      <w:r w:rsidRPr="002E04E6">
        <w:rPr>
          <w:sz w:val="28"/>
          <w:szCs w:val="28"/>
          <w:rtl/>
        </w:rPr>
        <w:t>يجب أن</w:t>
      </w:r>
      <w:r w:rsidR="00AC0E1D">
        <w:rPr>
          <w:rFonts w:hint="cs"/>
          <w:sz w:val="28"/>
          <w:szCs w:val="28"/>
          <w:rtl/>
        </w:rPr>
        <w:t xml:space="preserve"> يحدِّد</w:t>
      </w:r>
      <w:r w:rsidRPr="002E04E6">
        <w:rPr>
          <w:sz w:val="28"/>
          <w:szCs w:val="28"/>
          <w:rtl/>
        </w:rPr>
        <w:t xml:space="preserve"> الطبيب الشرعي، إن أمكن: </w:t>
      </w:r>
    </w:p>
    <w:p w14:paraId="4042C317" w14:textId="77777777" w:rsidR="00160B71" w:rsidRPr="002E04E6" w:rsidRDefault="00160B71" w:rsidP="00627419">
      <w:pPr>
        <w:bidi/>
        <w:spacing w:before="120" w:after="60"/>
        <w:ind w:left="720"/>
        <w:rPr>
          <w:sz w:val="28"/>
          <w:szCs w:val="28"/>
        </w:rPr>
      </w:pPr>
      <w:r w:rsidRPr="002E04E6">
        <w:rPr>
          <w:sz w:val="28"/>
          <w:szCs w:val="28"/>
          <w:rtl/>
        </w:rPr>
        <w:t xml:space="preserve">1. هوية الشخص المتوفى </w:t>
      </w:r>
    </w:p>
    <w:p w14:paraId="14C43CB2" w14:textId="77777777" w:rsidR="00160B71" w:rsidRPr="002E04E6" w:rsidRDefault="00160B71" w:rsidP="00627419">
      <w:pPr>
        <w:bidi/>
        <w:spacing w:before="120" w:after="60"/>
        <w:ind w:left="720"/>
        <w:rPr>
          <w:sz w:val="28"/>
          <w:szCs w:val="28"/>
        </w:rPr>
      </w:pPr>
      <w:r w:rsidRPr="002E04E6">
        <w:rPr>
          <w:sz w:val="28"/>
          <w:szCs w:val="28"/>
          <w:rtl/>
        </w:rPr>
        <w:t xml:space="preserve">2. سبب الوفاة </w:t>
      </w:r>
    </w:p>
    <w:p w14:paraId="43D1094F" w14:textId="4F5C6223" w:rsidR="00160B71" w:rsidRPr="002E04E6" w:rsidRDefault="00160B71" w:rsidP="00627419">
      <w:pPr>
        <w:bidi/>
        <w:spacing w:before="120" w:after="60"/>
        <w:ind w:left="720"/>
        <w:rPr>
          <w:sz w:val="28"/>
          <w:szCs w:val="28"/>
        </w:rPr>
      </w:pPr>
      <w:r w:rsidRPr="002E04E6">
        <w:rPr>
          <w:sz w:val="28"/>
          <w:szCs w:val="28"/>
          <w:rtl/>
        </w:rPr>
        <w:t>3. في بعض الحالات</w:t>
      </w:r>
      <w:r w:rsidR="00AC0E1D">
        <w:rPr>
          <w:sz w:val="28"/>
          <w:szCs w:val="28"/>
          <w:rtl/>
        </w:rPr>
        <w:t xml:space="preserve">، </w:t>
      </w:r>
      <w:r w:rsidRPr="002E04E6">
        <w:rPr>
          <w:sz w:val="28"/>
          <w:szCs w:val="28"/>
          <w:rtl/>
        </w:rPr>
        <w:t xml:space="preserve">الظروف المحيطة بالوفاة. </w:t>
      </w:r>
    </w:p>
    <w:p w14:paraId="67D6171A" w14:textId="262DAA9D" w:rsidR="00160B71" w:rsidRPr="002E04E6" w:rsidRDefault="00160B71" w:rsidP="00C61788">
      <w:pPr>
        <w:bidi/>
        <w:rPr>
          <w:sz w:val="28"/>
          <w:szCs w:val="28"/>
        </w:rPr>
      </w:pPr>
      <w:r w:rsidRPr="002E04E6">
        <w:rPr>
          <w:sz w:val="28"/>
          <w:szCs w:val="28"/>
          <w:rtl/>
        </w:rPr>
        <w:t>لا يحقق الأطباء الشرعيون في جميع الوفيات</w:t>
      </w:r>
      <w:r w:rsidR="00AC0E1D">
        <w:rPr>
          <w:sz w:val="28"/>
          <w:szCs w:val="28"/>
          <w:rtl/>
        </w:rPr>
        <w:t xml:space="preserve">، </w:t>
      </w:r>
      <w:r w:rsidRPr="002E04E6">
        <w:rPr>
          <w:sz w:val="28"/>
          <w:szCs w:val="28"/>
          <w:rtl/>
        </w:rPr>
        <w:t xml:space="preserve">فقط الوفيات "التي يمكن الإبلاغ عنها". </w:t>
      </w:r>
    </w:p>
    <w:p w14:paraId="30F55681" w14:textId="77777777" w:rsidR="00160B71" w:rsidRPr="002E04E6" w:rsidRDefault="00160B71" w:rsidP="00C61788">
      <w:pPr>
        <w:bidi/>
        <w:rPr>
          <w:sz w:val="28"/>
          <w:szCs w:val="28"/>
        </w:rPr>
      </w:pPr>
      <w:r w:rsidRPr="002E04E6">
        <w:rPr>
          <w:sz w:val="28"/>
          <w:szCs w:val="28"/>
          <w:rtl/>
        </w:rPr>
        <w:t xml:space="preserve">تشمل الوفيات التي يمكن الإبلاغ عنها ما يلي: </w:t>
      </w:r>
    </w:p>
    <w:p w14:paraId="765837BE" w14:textId="77777777" w:rsidR="00160B71" w:rsidRPr="002E04E6" w:rsidRDefault="00160B71" w:rsidP="00627419">
      <w:pPr>
        <w:bidi/>
        <w:spacing w:before="120" w:after="60"/>
        <w:ind w:left="720"/>
        <w:rPr>
          <w:sz w:val="28"/>
          <w:szCs w:val="28"/>
        </w:rPr>
      </w:pPr>
      <w:r w:rsidRPr="002E04E6">
        <w:rPr>
          <w:sz w:val="28"/>
          <w:szCs w:val="28"/>
          <w:rtl/>
        </w:rPr>
        <w:t xml:space="preserve">• تلك غير المتوقعة أو غير الطبيعية أو العنيفة أو الناجمة عن حادث أو إصابة </w:t>
      </w:r>
    </w:p>
    <w:p w14:paraId="351790F6" w14:textId="77777777" w:rsidR="00160B71" w:rsidRPr="002E04E6" w:rsidRDefault="00160B71" w:rsidP="00627419">
      <w:pPr>
        <w:bidi/>
        <w:spacing w:before="120" w:after="60"/>
        <w:ind w:left="720"/>
        <w:rPr>
          <w:sz w:val="28"/>
          <w:szCs w:val="28"/>
        </w:rPr>
      </w:pPr>
      <w:r w:rsidRPr="002E04E6">
        <w:rPr>
          <w:sz w:val="28"/>
          <w:szCs w:val="28"/>
          <w:rtl/>
        </w:rPr>
        <w:t xml:space="preserve">• تلك التي تحدث بشكل غير متوقع أثناء أو بعد إجراء طبي </w:t>
      </w:r>
    </w:p>
    <w:p w14:paraId="5F1910B6" w14:textId="40F710F7" w:rsidR="00160B71" w:rsidRPr="002E04E6" w:rsidRDefault="00160B71" w:rsidP="00627419">
      <w:pPr>
        <w:bidi/>
        <w:spacing w:before="120" w:after="60"/>
        <w:ind w:left="720"/>
        <w:rPr>
          <w:sz w:val="28"/>
          <w:szCs w:val="28"/>
        </w:rPr>
      </w:pPr>
      <w:r w:rsidRPr="002E04E6">
        <w:rPr>
          <w:sz w:val="28"/>
          <w:szCs w:val="28"/>
          <w:rtl/>
        </w:rPr>
        <w:t xml:space="preserve">• تلك التي تحدث عندما يكون الشخص المتوفى </w:t>
      </w:r>
      <w:r w:rsidR="009C283A">
        <w:rPr>
          <w:rFonts w:hint="cs"/>
          <w:sz w:val="28"/>
          <w:szCs w:val="28"/>
          <w:rtl/>
        </w:rPr>
        <w:t>قيد</w:t>
      </w:r>
      <w:r w:rsidR="009C283A" w:rsidRPr="002E04E6">
        <w:rPr>
          <w:sz w:val="28"/>
          <w:szCs w:val="28"/>
          <w:rtl/>
        </w:rPr>
        <w:t xml:space="preserve"> </w:t>
      </w:r>
      <w:r w:rsidRPr="002E04E6">
        <w:rPr>
          <w:sz w:val="28"/>
          <w:szCs w:val="28"/>
          <w:rtl/>
        </w:rPr>
        <w:t xml:space="preserve">الحجز أو الرعاية </w:t>
      </w:r>
    </w:p>
    <w:p w14:paraId="0DF28118" w14:textId="77777777" w:rsidR="00160B71" w:rsidRPr="002E04E6" w:rsidRDefault="00160B71" w:rsidP="00627419">
      <w:pPr>
        <w:bidi/>
        <w:spacing w:before="120" w:after="60"/>
        <w:ind w:left="720"/>
        <w:rPr>
          <w:sz w:val="28"/>
          <w:szCs w:val="28"/>
        </w:rPr>
      </w:pPr>
      <w:r w:rsidRPr="002E04E6">
        <w:rPr>
          <w:sz w:val="28"/>
          <w:szCs w:val="28"/>
          <w:rtl/>
        </w:rPr>
        <w:t xml:space="preserve">• عندما لا يتمكن الطبيب من التوقيع على شهادة الوفاة </w:t>
      </w:r>
    </w:p>
    <w:p w14:paraId="18CC3F3E" w14:textId="77777777" w:rsidR="00160B71" w:rsidRPr="002E04E6" w:rsidRDefault="00160B71" w:rsidP="00627419">
      <w:pPr>
        <w:bidi/>
        <w:spacing w:before="120" w:after="60"/>
        <w:ind w:left="720"/>
        <w:rPr>
          <w:sz w:val="28"/>
          <w:szCs w:val="28"/>
        </w:rPr>
      </w:pPr>
      <w:r w:rsidRPr="002E04E6">
        <w:rPr>
          <w:sz w:val="28"/>
          <w:szCs w:val="28"/>
          <w:rtl/>
        </w:rPr>
        <w:t xml:space="preserve">• عندما تكون هوية الشخص غير معروفة. </w:t>
      </w:r>
    </w:p>
    <w:p w14:paraId="49712C4D" w14:textId="77777777" w:rsidR="00160B71" w:rsidRPr="002E04E6" w:rsidRDefault="00160B71" w:rsidP="00627419">
      <w:pPr>
        <w:pStyle w:val="Heading2"/>
        <w:bidi/>
        <w:spacing w:before="180"/>
        <w:rPr>
          <w:sz w:val="36"/>
          <w:szCs w:val="36"/>
        </w:rPr>
      </w:pPr>
      <w:r w:rsidRPr="002E04E6">
        <w:rPr>
          <w:sz w:val="36"/>
          <w:szCs w:val="36"/>
          <w:rtl/>
        </w:rPr>
        <w:t>جهات الاتصال الأولى</w:t>
      </w:r>
    </w:p>
    <w:p w14:paraId="7CD72D73" w14:textId="1AF4222F" w:rsidR="00160B71" w:rsidRPr="002E04E6" w:rsidRDefault="00160B71" w:rsidP="00627419">
      <w:pPr>
        <w:bidi/>
        <w:spacing w:before="120" w:after="60"/>
        <w:rPr>
          <w:sz w:val="28"/>
          <w:szCs w:val="28"/>
        </w:rPr>
      </w:pPr>
      <w:r w:rsidRPr="002E04E6">
        <w:rPr>
          <w:sz w:val="28"/>
          <w:szCs w:val="28"/>
          <w:rtl/>
        </w:rPr>
        <w:t>تحضر الشرطة مكان جميع الوفيات التي تم إبلاغ الطبيب الشرعي</w:t>
      </w:r>
      <w:r w:rsidR="009C283A">
        <w:rPr>
          <w:rFonts w:hint="cs"/>
          <w:sz w:val="28"/>
          <w:szCs w:val="28"/>
          <w:rtl/>
        </w:rPr>
        <w:t xml:space="preserve"> عنها</w:t>
      </w:r>
      <w:r w:rsidR="00AC0E1D">
        <w:rPr>
          <w:sz w:val="28"/>
          <w:szCs w:val="28"/>
          <w:rtl/>
        </w:rPr>
        <w:t xml:space="preserve">، </w:t>
      </w:r>
      <w:r w:rsidRPr="002E04E6">
        <w:rPr>
          <w:sz w:val="28"/>
          <w:szCs w:val="28"/>
          <w:rtl/>
        </w:rPr>
        <w:t xml:space="preserve">باستثناء بعض الوفيات التي حدثت في المستشفى. وذلك لأن الشرطة بحاجة إلى إكمال </w:t>
      </w:r>
      <w:r w:rsidR="009C283A">
        <w:rPr>
          <w:rFonts w:hint="cs"/>
          <w:sz w:val="28"/>
          <w:szCs w:val="28"/>
          <w:rtl/>
        </w:rPr>
        <w:t>"</w:t>
      </w:r>
      <w:r w:rsidR="009C283A" w:rsidRPr="002E04E6">
        <w:rPr>
          <w:sz w:val="28"/>
          <w:szCs w:val="28"/>
          <w:rtl/>
        </w:rPr>
        <w:t>تقرير الوفاة</w:t>
      </w:r>
      <w:r w:rsidR="009C283A">
        <w:rPr>
          <w:rFonts w:hint="cs"/>
          <w:sz w:val="28"/>
          <w:szCs w:val="28"/>
          <w:rtl/>
        </w:rPr>
        <w:t>"</w:t>
      </w:r>
      <w:r w:rsidR="009C283A" w:rsidRPr="002E04E6">
        <w:rPr>
          <w:sz w:val="28"/>
          <w:szCs w:val="28"/>
        </w:rPr>
        <w:t xml:space="preserve"> </w:t>
      </w:r>
      <w:r w:rsidRPr="002E04E6">
        <w:rPr>
          <w:sz w:val="28"/>
          <w:szCs w:val="28"/>
          <w:rtl/>
        </w:rPr>
        <w:t>للطبيب الشرعي. لا يعني وجود الشرطة في مكان الحادث بالضرورة أنهم يعتقدون أن شخص</w:t>
      </w:r>
      <w:r w:rsidR="009C283A">
        <w:rPr>
          <w:rFonts w:hint="cs"/>
          <w:sz w:val="28"/>
          <w:szCs w:val="28"/>
          <w:rtl/>
        </w:rPr>
        <w:t>ً</w:t>
      </w:r>
      <w:r w:rsidRPr="002E04E6">
        <w:rPr>
          <w:sz w:val="28"/>
          <w:szCs w:val="28"/>
          <w:rtl/>
        </w:rPr>
        <w:t xml:space="preserve">ا ما متورط في الوفاة. </w:t>
      </w:r>
      <w:r w:rsidR="009C283A">
        <w:rPr>
          <w:rFonts w:hint="cs"/>
          <w:sz w:val="28"/>
          <w:szCs w:val="28"/>
          <w:rtl/>
        </w:rPr>
        <w:t>كما يمكن الشرطة</w:t>
      </w:r>
      <w:r w:rsidRPr="002E04E6">
        <w:rPr>
          <w:sz w:val="28"/>
          <w:szCs w:val="28"/>
          <w:rtl/>
        </w:rPr>
        <w:t xml:space="preserve"> التحدث إلى العائلة بعد ذلك بوقت قصير للحصول على مزيد من المعلومات. </w:t>
      </w:r>
      <w:r w:rsidR="009C283A">
        <w:rPr>
          <w:rFonts w:hint="cs"/>
          <w:sz w:val="28"/>
          <w:szCs w:val="28"/>
          <w:rtl/>
        </w:rPr>
        <w:t>وهذا</w:t>
      </w:r>
      <w:r w:rsidR="009C283A" w:rsidRPr="002E04E6">
        <w:rPr>
          <w:sz w:val="28"/>
          <w:szCs w:val="28"/>
          <w:rtl/>
        </w:rPr>
        <w:t xml:space="preserve"> </w:t>
      </w:r>
      <w:r w:rsidRPr="002E04E6">
        <w:rPr>
          <w:sz w:val="28"/>
          <w:szCs w:val="28"/>
          <w:rtl/>
        </w:rPr>
        <w:t>جزء</w:t>
      </w:r>
      <w:r w:rsidR="009C283A">
        <w:rPr>
          <w:rFonts w:hint="cs"/>
          <w:sz w:val="28"/>
          <w:szCs w:val="28"/>
          <w:rtl/>
        </w:rPr>
        <w:t xml:space="preserve"> عادي</w:t>
      </w:r>
      <w:r w:rsidRPr="002E04E6">
        <w:rPr>
          <w:sz w:val="28"/>
          <w:szCs w:val="28"/>
          <w:rtl/>
        </w:rPr>
        <w:t xml:space="preserve"> من عملية </w:t>
      </w:r>
      <w:r w:rsidR="007B7A55" w:rsidRPr="002E04E6">
        <w:rPr>
          <w:sz w:val="28"/>
          <w:szCs w:val="28"/>
          <w:rtl/>
        </w:rPr>
        <w:t xml:space="preserve">التحقيق </w:t>
      </w:r>
      <w:r w:rsidR="009C283A">
        <w:rPr>
          <w:rFonts w:hint="cs"/>
          <w:sz w:val="28"/>
          <w:szCs w:val="28"/>
          <w:rtl/>
        </w:rPr>
        <w:t>بكل</w:t>
      </w:r>
      <w:r w:rsidRPr="002E04E6">
        <w:rPr>
          <w:sz w:val="28"/>
          <w:szCs w:val="28"/>
          <w:rtl/>
        </w:rPr>
        <w:t xml:space="preserve"> الوفيات المبلغ عنها إلى الطبيب الشرعي. </w:t>
      </w:r>
    </w:p>
    <w:p w14:paraId="66DBCA57" w14:textId="055C2614" w:rsidR="00160B71" w:rsidRPr="002E04E6" w:rsidRDefault="00160B71" w:rsidP="00C61788">
      <w:pPr>
        <w:bidi/>
        <w:rPr>
          <w:sz w:val="28"/>
          <w:szCs w:val="28"/>
          <w:rtl/>
        </w:rPr>
      </w:pPr>
      <w:r w:rsidRPr="002E04E6">
        <w:rPr>
          <w:sz w:val="28"/>
          <w:szCs w:val="28"/>
          <w:rtl/>
        </w:rPr>
        <w:lastRenderedPageBreak/>
        <w:t xml:space="preserve">سيتواصل معك موظفو </w:t>
      </w:r>
      <w:r w:rsidRPr="00627419">
        <w:rPr>
          <w:szCs w:val="22"/>
        </w:rPr>
        <w:t>CA&amp;E</w:t>
      </w:r>
      <w:r w:rsidRPr="002E04E6">
        <w:rPr>
          <w:sz w:val="28"/>
          <w:szCs w:val="28"/>
          <w:rtl/>
        </w:rPr>
        <w:t xml:space="preserve"> بشأن الخطوات الأولى لعملية </w:t>
      </w:r>
      <w:r w:rsidR="002934E2" w:rsidRPr="002E04E6">
        <w:rPr>
          <w:sz w:val="28"/>
          <w:szCs w:val="28"/>
          <w:rtl/>
        </w:rPr>
        <w:t>التحقيق بالوفيات</w:t>
      </w:r>
      <w:r w:rsidRPr="002E04E6">
        <w:rPr>
          <w:sz w:val="28"/>
          <w:szCs w:val="28"/>
          <w:rtl/>
        </w:rPr>
        <w:t xml:space="preserve">. </w:t>
      </w:r>
    </w:p>
    <w:p w14:paraId="5E184D38" w14:textId="723B8520" w:rsidR="00160B71" w:rsidRPr="002E04E6" w:rsidRDefault="00160B71" w:rsidP="00C61788">
      <w:pPr>
        <w:bidi/>
        <w:rPr>
          <w:sz w:val="28"/>
          <w:szCs w:val="28"/>
        </w:rPr>
      </w:pPr>
      <w:r w:rsidRPr="00627419">
        <w:rPr>
          <w:szCs w:val="22"/>
        </w:rPr>
        <w:t>CA&amp;E</w:t>
      </w:r>
      <w:r w:rsidRPr="002E04E6">
        <w:rPr>
          <w:sz w:val="28"/>
          <w:szCs w:val="28"/>
          <w:rtl/>
        </w:rPr>
        <w:t xml:space="preserve"> هي خدمة على مستوى الولاية</w:t>
      </w:r>
      <w:r w:rsidR="009C283A">
        <w:rPr>
          <w:rFonts w:hint="cs"/>
          <w:sz w:val="28"/>
          <w:szCs w:val="28"/>
          <w:rtl/>
        </w:rPr>
        <w:t xml:space="preserve"> تعمل</w:t>
      </w:r>
      <w:r w:rsidRPr="002E04E6">
        <w:rPr>
          <w:sz w:val="28"/>
          <w:szCs w:val="28"/>
          <w:rtl/>
        </w:rPr>
        <w:t xml:space="preserve"> على مدار 24 ساعة يقدمها المعهد الفيكتوري للطب الشرعي. </w:t>
      </w:r>
    </w:p>
    <w:p w14:paraId="60511C33" w14:textId="4E0EE8BE" w:rsidR="00160B71" w:rsidRPr="002E04E6" w:rsidRDefault="009C283A" w:rsidP="00C61788">
      <w:pPr>
        <w:bidi/>
        <w:rPr>
          <w:sz w:val="28"/>
          <w:szCs w:val="28"/>
        </w:rPr>
      </w:pPr>
      <w:r>
        <w:rPr>
          <w:rFonts w:hint="cs"/>
          <w:sz w:val="28"/>
          <w:szCs w:val="28"/>
          <w:rtl/>
        </w:rPr>
        <w:t xml:space="preserve">إن </w:t>
      </w:r>
      <w:r w:rsidR="00160B71" w:rsidRPr="002E04E6">
        <w:rPr>
          <w:sz w:val="28"/>
          <w:szCs w:val="28"/>
          <w:rtl/>
        </w:rPr>
        <w:t xml:space="preserve">دور </w:t>
      </w:r>
      <w:r w:rsidR="00160B71" w:rsidRPr="00627419">
        <w:rPr>
          <w:szCs w:val="22"/>
        </w:rPr>
        <w:t>CA&amp;E</w:t>
      </w:r>
      <w:r w:rsidR="00160B71" w:rsidRPr="00627419">
        <w:rPr>
          <w:szCs w:val="22"/>
          <w:rtl/>
        </w:rPr>
        <w:t xml:space="preserve"> </w:t>
      </w:r>
      <w:r w:rsidR="00160B71" w:rsidRPr="002E04E6">
        <w:rPr>
          <w:sz w:val="28"/>
          <w:szCs w:val="28"/>
          <w:rtl/>
        </w:rPr>
        <w:t xml:space="preserve">هو: </w:t>
      </w:r>
    </w:p>
    <w:p w14:paraId="6239C2B5" w14:textId="2D0394DF" w:rsidR="00160B71" w:rsidRPr="002E04E6" w:rsidRDefault="00160B71" w:rsidP="00627419">
      <w:pPr>
        <w:bidi/>
        <w:spacing w:before="60" w:after="60"/>
        <w:ind w:left="720"/>
        <w:rPr>
          <w:sz w:val="28"/>
          <w:szCs w:val="28"/>
        </w:rPr>
      </w:pPr>
      <w:r w:rsidRPr="002E04E6">
        <w:rPr>
          <w:sz w:val="28"/>
          <w:szCs w:val="28"/>
          <w:rtl/>
        </w:rPr>
        <w:t>• تلق</w:t>
      </w:r>
      <w:r w:rsidR="009C283A">
        <w:rPr>
          <w:rFonts w:hint="cs"/>
          <w:sz w:val="28"/>
          <w:szCs w:val="28"/>
          <w:rtl/>
        </w:rPr>
        <w:t>ّ</w:t>
      </w:r>
      <w:r w:rsidRPr="002E04E6">
        <w:rPr>
          <w:sz w:val="28"/>
          <w:szCs w:val="28"/>
          <w:rtl/>
        </w:rPr>
        <w:t xml:space="preserve">ي تقارير عن الوفيات </w:t>
      </w:r>
    </w:p>
    <w:p w14:paraId="69A83A96" w14:textId="22D021FE" w:rsidR="00160B71" w:rsidRPr="002E04E6" w:rsidRDefault="00160B71" w:rsidP="00627419">
      <w:pPr>
        <w:bidi/>
        <w:spacing w:before="60" w:after="60"/>
        <w:ind w:left="720"/>
        <w:rPr>
          <w:sz w:val="28"/>
          <w:szCs w:val="28"/>
        </w:rPr>
      </w:pPr>
      <w:r w:rsidRPr="002E04E6">
        <w:rPr>
          <w:sz w:val="28"/>
          <w:szCs w:val="28"/>
          <w:rtl/>
        </w:rPr>
        <w:t xml:space="preserve">• </w:t>
      </w:r>
      <w:r w:rsidR="00B36B90" w:rsidRPr="002E04E6">
        <w:rPr>
          <w:sz w:val="28"/>
          <w:szCs w:val="28"/>
          <w:rtl/>
        </w:rPr>
        <w:t xml:space="preserve">أخذ </w:t>
      </w:r>
      <w:r w:rsidR="009C283A" w:rsidRPr="002E04E6">
        <w:rPr>
          <w:sz w:val="28"/>
          <w:szCs w:val="28"/>
          <w:rtl/>
        </w:rPr>
        <w:t>ج</w:t>
      </w:r>
      <w:r w:rsidR="009C283A">
        <w:rPr>
          <w:rFonts w:hint="cs"/>
          <w:sz w:val="28"/>
          <w:szCs w:val="28"/>
          <w:rtl/>
        </w:rPr>
        <w:t>ثمان</w:t>
      </w:r>
      <w:r w:rsidR="009C283A" w:rsidRPr="002E04E6">
        <w:rPr>
          <w:sz w:val="28"/>
          <w:szCs w:val="28"/>
          <w:rtl/>
        </w:rPr>
        <w:t xml:space="preserve"> </w:t>
      </w:r>
      <w:r w:rsidRPr="002E04E6">
        <w:rPr>
          <w:sz w:val="28"/>
          <w:szCs w:val="28"/>
          <w:rtl/>
        </w:rPr>
        <w:t xml:space="preserve">الشخص إلى رعاية </w:t>
      </w:r>
      <w:r w:rsidRPr="00627419">
        <w:rPr>
          <w:szCs w:val="22"/>
        </w:rPr>
        <w:t>CA&amp;E</w:t>
      </w:r>
      <w:r w:rsidRPr="002E04E6">
        <w:rPr>
          <w:sz w:val="28"/>
          <w:szCs w:val="28"/>
          <w:rtl/>
        </w:rPr>
        <w:t xml:space="preserve"> </w:t>
      </w:r>
    </w:p>
    <w:p w14:paraId="26AA15E2" w14:textId="77777777" w:rsidR="00160B71" w:rsidRPr="002E04E6" w:rsidRDefault="00160B71" w:rsidP="00627419">
      <w:pPr>
        <w:bidi/>
        <w:spacing w:before="60" w:after="60"/>
        <w:ind w:left="720"/>
        <w:rPr>
          <w:sz w:val="28"/>
          <w:szCs w:val="28"/>
        </w:rPr>
      </w:pPr>
      <w:r w:rsidRPr="002E04E6">
        <w:rPr>
          <w:sz w:val="28"/>
          <w:szCs w:val="28"/>
          <w:rtl/>
        </w:rPr>
        <w:t xml:space="preserve">• تنسيق تحديد هوية الشخص المتوفى </w:t>
      </w:r>
    </w:p>
    <w:p w14:paraId="4DA421B8" w14:textId="25B4DA9A" w:rsidR="00160B71" w:rsidRPr="002E04E6" w:rsidRDefault="00160B71" w:rsidP="00627419">
      <w:pPr>
        <w:bidi/>
        <w:spacing w:before="60" w:after="60"/>
        <w:ind w:left="720"/>
        <w:rPr>
          <w:sz w:val="28"/>
          <w:szCs w:val="28"/>
        </w:rPr>
      </w:pPr>
      <w:r w:rsidRPr="002E04E6">
        <w:rPr>
          <w:sz w:val="28"/>
          <w:szCs w:val="28"/>
          <w:rtl/>
        </w:rPr>
        <w:t xml:space="preserve">• تنسيق التحقيق الطبي في </w:t>
      </w:r>
      <w:r w:rsidR="00A63E86">
        <w:rPr>
          <w:rFonts w:hint="cs"/>
          <w:sz w:val="28"/>
          <w:szCs w:val="28"/>
          <w:rtl/>
        </w:rPr>
        <w:t>ال</w:t>
      </w:r>
      <w:r w:rsidRPr="002E04E6">
        <w:rPr>
          <w:sz w:val="28"/>
          <w:szCs w:val="28"/>
          <w:rtl/>
        </w:rPr>
        <w:t xml:space="preserve">وفاة </w:t>
      </w:r>
      <w:r w:rsidR="00A63E86">
        <w:rPr>
          <w:rFonts w:hint="cs"/>
          <w:sz w:val="28"/>
          <w:szCs w:val="28"/>
          <w:rtl/>
        </w:rPr>
        <w:t>لمصلحة</w:t>
      </w:r>
      <w:r w:rsidR="00A63E86" w:rsidRPr="002E04E6">
        <w:rPr>
          <w:sz w:val="28"/>
          <w:szCs w:val="28"/>
          <w:rtl/>
        </w:rPr>
        <w:t xml:space="preserve"> </w:t>
      </w:r>
      <w:r w:rsidRPr="002E04E6">
        <w:rPr>
          <w:sz w:val="28"/>
          <w:szCs w:val="28"/>
          <w:rtl/>
        </w:rPr>
        <w:t>الطبيب الشرعي</w:t>
      </w:r>
    </w:p>
    <w:p w14:paraId="2E3A0793" w14:textId="26330ACE" w:rsidR="00160B71" w:rsidRPr="002E04E6" w:rsidRDefault="00160B71" w:rsidP="00627419">
      <w:pPr>
        <w:bidi/>
        <w:spacing w:before="60"/>
        <w:ind w:left="720"/>
        <w:rPr>
          <w:sz w:val="28"/>
          <w:szCs w:val="28"/>
        </w:rPr>
      </w:pPr>
      <w:r w:rsidRPr="002E04E6">
        <w:rPr>
          <w:sz w:val="28"/>
          <w:szCs w:val="28"/>
          <w:rtl/>
        </w:rPr>
        <w:t>• الإفراج عن جث</w:t>
      </w:r>
      <w:r w:rsidR="00A63E86">
        <w:rPr>
          <w:rFonts w:hint="cs"/>
          <w:sz w:val="28"/>
          <w:szCs w:val="28"/>
          <w:rtl/>
        </w:rPr>
        <w:t>مان</w:t>
      </w:r>
      <w:r w:rsidRPr="002E04E6">
        <w:rPr>
          <w:sz w:val="28"/>
          <w:szCs w:val="28"/>
          <w:rtl/>
        </w:rPr>
        <w:t xml:space="preserve"> الشخص للجنازة. </w:t>
      </w:r>
    </w:p>
    <w:p w14:paraId="62D3B687" w14:textId="77777777" w:rsidR="00011771" w:rsidRPr="00011771" w:rsidRDefault="00011771" w:rsidP="00011771">
      <w:pPr>
        <w:pStyle w:val="NoSpacing"/>
        <w:bidi/>
      </w:pPr>
    </w:p>
    <w:p w14:paraId="35FC3DD8" w14:textId="0F3257E8" w:rsidR="00011771" w:rsidRPr="002E04E6" w:rsidRDefault="00A63E86" w:rsidP="00011771">
      <w:pPr>
        <w:pStyle w:val="NoSpacing"/>
        <w:bidi/>
        <w:rPr>
          <w:b/>
          <w:bCs/>
          <w:sz w:val="36"/>
          <w:szCs w:val="36"/>
        </w:rPr>
      </w:pPr>
      <w:r>
        <w:rPr>
          <w:rFonts w:hint="cs"/>
          <w:b/>
          <w:bCs/>
          <w:sz w:val="36"/>
          <w:szCs w:val="36"/>
          <w:rtl/>
        </w:rPr>
        <w:t xml:space="preserve">الإدخال </w:t>
      </w:r>
      <w:r w:rsidR="00160B71" w:rsidRPr="002E04E6">
        <w:rPr>
          <w:b/>
          <w:bCs/>
          <w:sz w:val="36"/>
          <w:szCs w:val="36"/>
          <w:rtl/>
        </w:rPr>
        <w:t>في</w:t>
      </w:r>
      <w:r>
        <w:rPr>
          <w:rFonts w:hint="cs"/>
          <w:b/>
          <w:bCs/>
          <w:sz w:val="36"/>
          <w:szCs w:val="36"/>
          <w:rtl/>
        </w:rPr>
        <w:t xml:space="preserve"> </w:t>
      </w:r>
      <w:r w:rsidR="00160B71" w:rsidRPr="002E04E6">
        <w:rPr>
          <w:b/>
          <w:bCs/>
          <w:sz w:val="36"/>
          <w:szCs w:val="36"/>
          <w:rtl/>
        </w:rPr>
        <w:t xml:space="preserve">الرعاية </w:t>
      </w:r>
    </w:p>
    <w:p w14:paraId="4DFB46A8" w14:textId="77777777" w:rsidR="00011771" w:rsidRPr="00011771" w:rsidRDefault="00011771" w:rsidP="00011771">
      <w:pPr>
        <w:pStyle w:val="NoSpacing"/>
        <w:bidi/>
      </w:pPr>
    </w:p>
    <w:p w14:paraId="08CE0DDF" w14:textId="5303A76A" w:rsidR="00160B71" w:rsidRPr="002E04E6" w:rsidRDefault="00160B71" w:rsidP="00A63E86">
      <w:pPr>
        <w:pStyle w:val="NoSpacing"/>
        <w:bidi/>
        <w:rPr>
          <w:sz w:val="28"/>
          <w:szCs w:val="28"/>
        </w:rPr>
      </w:pPr>
      <w:r w:rsidRPr="002E04E6">
        <w:rPr>
          <w:sz w:val="28"/>
          <w:szCs w:val="28"/>
          <w:rtl/>
        </w:rPr>
        <w:t>في معظم الحالات</w:t>
      </w:r>
      <w:r w:rsidR="00AC0E1D">
        <w:rPr>
          <w:sz w:val="28"/>
          <w:szCs w:val="28"/>
          <w:rtl/>
        </w:rPr>
        <w:t xml:space="preserve">، </w:t>
      </w:r>
      <w:r w:rsidRPr="002E04E6">
        <w:rPr>
          <w:sz w:val="28"/>
          <w:szCs w:val="28"/>
          <w:rtl/>
        </w:rPr>
        <w:t xml:space="preserve">إذا توفي أحد </w:t>
      </w:r>
      <w:r w:rsidR="00D52411" w:rsidRPr="002E04E6">
        <w:rPr>
          <w:sz w:val="28"/>
          <w:szCs w:val="28"/>
          <w:rtl/>
        </w:rPr>
        <w:t xml:space="preserve">أحبائك </w:t>
      </w:r>
      <w:r w:rsidRPr="002E04E6">
        <w:rPr>
          <w:sz w:val="28"/>
          <w:szCs w:val="28"/>
          <w:rtl/>
        </w:rPr>
        <w:t>في ملبورن</w:t>
      </w:r>
      <w:r w:rsidR="00AC0E1D">
        <w:rPr>
          <w:sz w:val="28"/>
          <w:szCs w:val="28"/>
          <w:rtl/>
        </w:rPr>
        <w:t xml:space="preserve">، </w:t>
      </w:r>
      <w:r w:rsidR="00A810ED" w:rsidRPr="002E04E6">
        <w:rPr>
          <w:sz w:val="28"/>
          <w:szCs w:val="28"/>
          <w:rtl/>
        </w:rPr>
        <w:t>سيتم نقله</w:t>
      </w:r>
      <w:r w:rsidR="00CD5CD7" w:rsidRPr="002E04E6">
        <w:rPr>
          <w:sz w:val="28"/>
          <w:szCs w:val="28"/>
          <w:rtl/>
        </w:rPr>
        <w:t>م</w:t>
      </w:r>
      <w:r w:rsidRPr="002E04E6">
        <w:rPr>
          <w:sz w:val="28"/>
          <w:szCs w:val="28"/>
          <w:rtl/>
        </w:rPr>
        <w:t xml:space="preserve"> إلى رعاية </w:t>
      </w:r>
      <w:r w:rsidR="00A71396" w:rsidRPr="00852C02">
        <w:rPr>
          <w:szCs w:val="22"/>
        </w:rPr>
        <w:t>CA&amp;E</w:t>
      </w:r>
      <w:r w:rsidR="00A71396" w:rsidRPr="002E04E6">
        <w:rPr>
          <w:sz w:val="28"/>
          <w:szCs w:val="28"/>
          <w:rtl/>
        </w:rPr>
        <w:t xml:space="preserve"> </w:t>
      </w:r>
      <w:r w:rsidRPr="002E04E6">
        <w:rPr>
          <w:sz w:val="28"/>
          <w:szCs w:val="28"/>
          <w:rtl/>
        </w:rPr>
        <w:t>في مركز خدمات</w:t>
      </w:r>
      <w:r w:rsidR="00B206BE" w:rsidRPr="002E04E6">
        <w:rPr>
          <w:rFonts w:hint="cs"/>
          <w:sz w:val="28"/>
          <w:szCs w:val="28"/>
          <w:rtl/>
        </w:rPr>
        <w:t xml:space="preserve"> </w:t>
      </w:r>
      <w:r w:rsidR="00B206BE" w:rsidRPr="002E04E6">
        <w:rPr>
          <w:sz w:val="28"/>
          <w:szCs w:val="28"/>
          <w:rtl/>
        </w:rPr>
        <w:t>التحقيق بالوفيات</w:t>
      </w:r>
      <w:r w:rsidR="00A63E86">
        <w:rPr>
          <w:rFonts w:hint="cs"/>
          <w:sz w:val="28"/>
          <w:szCs w:val="28"/>
          <w:rtl/>
        </w:rPr>
        <w:t xml:space="preserve"> في</w:t>
      </w:r>
      <w:r w:rsidR="00D01C55" w:rsidRPr="002E04E6">
        <w:rPr>
          <w:sz w:val="21"/>
          <w:szCs w:val="21"/>
        </w:rPr>
        <w:t>65 Kavanagh Street, Southbank</w:t>
      </w:r>
      <w:r w:rsidR="00D01C55" w:rsidRPr="002E04E6">
        <w:rPr>
          <w:sz w:val="28"/>
          <w:szCs w:val="28"/>
        </w:rPr>
        <w:t xml:space="preserve"> </w:t>
      </w:r>
      <w:r w:rsidRPr="002E04E6">
        <w:rPr>
          <w:sz w:val="28"/>
          <w:szCs w:val="28"/>
          <w:rtl/>
        </w:rPr>
        <w:t xml:space="preserve">. إذا توفي أحد </w:t>
      </w:r>
      <w:r w:rsidR="00D52411" w:rsidRPr="002E04E6">
        <w:rPr>
          <w:sz w:val="28"/>
          <w:szCs w:val="28"/>
          <w:rtl/>
        </w:rPr>
        <w:t xml:space="preserve">أحبائك </w:t>
      </w:r>
      <w:r w:rsidRPr="002E04E6">
        <w:rPr>
          <w:sz w:val="28"/>
          <w:szCs w:val="28"/>
          <w:rtl/>
        </w:rPr>
        <w:t xml:space="preserve">في </w:t>
      </w:r>
      <w:r w:rsidR="00581EC6" w:rsidRPr="00581EC6">
        <w:rPr>
          <w:sz w:val="28"/>
          <w:szCs w:val="28"/>
          <w:rtl/>
        </w:rPr>
        <w:t>إقليم</w:t>
      </w:r>
      <w:r w:rsidR="00A63E86">
        <w:rPr>
          <w:rFonts w:hint="cs"/>
          <w:sz w:val="28"/>
          <w:szCs w:val="28"/>
          <w:rtl/>
        </w:rPr>
        <w:t xml:space="preserve"> </w:t>
      </w:r>
      <w:r w:rsidRPr="002E04E6">
        <w:rPr>
          <w:sz w:val="28"/>
          <w:szCs w:val="28"/>
          <w:rtl/>
        </w:rPr>
        <w:t>فيكتوريا</w:t>
      </w:r>
      <w:r w:rsidR="00AC0E1D">
        <w:rPr>
          <w:sz w:val="28"/>
          <w:szCs w:val="28"/>
          <w:rtl/>
        </w:rPr>
        <w:t xml:space="preserve"> </w:t>
      </w:r>
      <w:r w:rsidRPr="002E04E6">
        <w:rPr>
          <w:sz w:val="28"/>
          <w:szCs w:val="28"/>
          <w:rtl/>
        </w:rPr>
        <w:t xml:space="preserve">فسيتصل بك موظفو </w:t>
      </w:r>
      <w:r w:rsidRPr="00627419">
        <w:rPr>
          <w:szCs w:val="22"/>
        </w:rPr>
        <w:t>CA&amp;E</w:t>
      </w:r>
      <w:r w:rsidRPr="002E04E6">
        <w:rPr>
          <w:sz w:val="28"/>
          <w:szCs w:val="28"/>
          <w:rtl/>
        </w:rPr>
        <w:t xml:space="preserve"> ويخبرونك بم</w:t>
      </w:r>
      <w:r w:rsidR="00A63E86">
        <w:rPr>
          <w:rFonts w:hint="cs"/>
          <w:sz w:val="28"/>
          <w:szCs w:val="28"/>
          <w:rtl/>
        </w:rPr>
        <w:t>وقع</w:t>
      </w:r>
      <w:r w:rsidRPr="002E04E6">
        <w:rPr>
          <w:sz w:val="28"/>
          <w:szCs w:val="28"/>
          <w:rtl/>
        </w:rPr>
        <w:t xml:space="preserve"> </w:t>
      </w:r>
      <w:r w:rsidR="00A63E86">
        <w:rPr>
          <w:rFonts w:hint="cs"/>
          <w:sz w:val="28"/>
          <w:szCs w:val="28"/>
          <w:rtl/>
        </w:rPr>
        <w:t>الإحتفاظ بالجثمان</w:t>
      </w:r>
      <w:r w:rsidRPr="002E04E6">
        <w:rPr>
          <w:sz w:val="28"/>
          <w:szCs w:val="28"/>
          <w:rtl/>
        </w:rPr>
        <w:t xml:space="preserve">. </w:t>
      </w:r>
    </w:p>
    <w:p w14:paraId="129866D9" w14:textId="4E3A6BEB" w:rsidR="00160B71" w:rsidRPr="002E04E6" w:rsidRDefault="00160B71" w:rsidP="00627419">
      <w:pPr>
        <w:bidi/>
        <w:spacing w:before="120"/>
        <w:rPr>
          <w:sz w:val="28"/>
          <w:szCs w:val="28"/>
        </w:rPr>
      </w:pPr>
      <w:r w:rsidRPr="002E04E6">
        <w:rPr>
          <w:sz w:val="28"/>
          <w:szCs w:val="28"/>
          <w:rtl/>
        </w:rPr>
        <w:t xml:space="preserve">سيساعدك موظفو </w:t>
      </w:r>
      <w:r w:rsidRPr="00627419">
        <w:rPr>
          <w:szCs w:val="22"/>
        </w:rPr>
        <w:t>CA&amp;E</w:t>
      </w:r>
      <w:r w:rsidRPr="002E04E6">
        <w:rPr>
          <w:sz w:val="28"/>
          <w:szCs w:val="28"/>
          <w:rtl/>
        </w:rPr>
        <w:t xml:space="preserve"> إذا كنت ترغب في رؤية أو قضاء بعض الوقت </w:t>
      </w:r>
      <w:r w:rsidR="00B41E58" w:rsidRPr="00B41E58">
        <w:rPr>
          <w:sz w:val="28"/>
          <w:szCs w:val="28"/>
          <w:rtl/>
        </w:rPr>
        <w:t>مع</w:t>
      </w:r>
      <w:r w:rsidR="00B41E58" w:rsidRPr="00B41E58" w:rsidDel="00A63E86">
        <w:rPr>
          <w:sz w:val="28"/>
          <w:szCs w:val="28"/>
          <w:rtl/>
        </w:rPr>
        <w:t xml:space="preserve"> </w:t>
      </w:r>
      <w:r w:rsidR="00A63E86">
        <w:rPr>
          <w:rFonts w:hint="cs"/>
          <w:sz w:val="28"/>
          <w:szCs w:val="28"/>
          <w:rtl/>
        </w:rPr>
        <w:t>فقيدك</w:t>
      </w:r>
      <w:r w:rsidR="00A63E86" w:rsidRPr="002E04E6">
        <w:rPr>
          <w:sz w:val="28"/>
          <w:szCs w:val="28"/>
          <w:rtl/>
        </w:rPr>
        <w:t xml:space="preserve"> </w:t>
      </w:r>
      <w:r w:rsidRPr="002E04E6">
        <w:rPr>
          <w:sz w:val="28"/>
          <w:szCs w:val="28"/>
          <w:rtl/>
        </w:rPr>
        <w:t xml:space="preserve">وسيتحدثون معك حول من سيكون أكبر الأقرباء. سيتم إجراء أي اتصال حول </w:t>
      </w:r>
      <w:r w:rsidR="00FA5832" w:rsidRPr="002E04E6">
        <w:rPr>
          <w:sz w:val="28"/>
          <w:szCs w:val="28"/>
          <w:rtl/>
        </w:rPr>
        <w:t xml:space="preserve">تحقيقات الطب الشرعي </w:t>
      </w:r>
      <w:r w:rsidRPr="002E04E6">
        <w:rPr>
          <w:sz w:val="28"/>
          <w:szCs w:val="28"/>
          <w:rtl/>
        </w:rPr>
        <w:t xml:space="preserve">من خلال هذا الشخص أو ممثله المختار. </w:t>
      </w:r>
    </w:p>
    <w:p w14:paraId="69FC9D26" w14:textId="77777777" w:rsidR="00160B71" w:rsidRPr="002E04E6" w:rsidRDefault="00160B71" w:rsidP="002E04E6">
      <w:pPr>
        <w:pStyle w:val="NoSpacing"/>
        <w:bidi/>
        <w:rPr>
          <w:b/>
          <w:bCs/>
          <w:sz w:val="36"/>
          <w:szCs w:val="36"/>
        </w:rPr>
      </w:pPr>
      <w:r w:rsidRPr="002E04E6">
        <w:rPr>
          <w:b/>
          <w:bCs/>
          <w:sz w:val="36"/>
          <w:szCs w:val="36"/>
          <w:rtl/>
        </w:rPr>
        <w:t xml:space="preserve">كبار الأقارب </w:t>
      </w:r>
    </w:p>
    <w:p w14:paraId="4CE0C3EA" w14:textId="018ACEF2" w:rsidR="00160B71" w:rsidRPr="002E04E6" w:rsidRDefault="00160B71" w:rsidP="00C61788">
      <w:pPr>
        <w:bidi/>
        <w:rPr>
          <w:sz w:val="28"/>
          <w:szCs w:val="28"/>
        </w:rPr>
      </w:pPr>
      <w:r w:rsidRPr="002E04E6">
        <w:rPr>
          <w:sz w:val="28"/>
          <w:szCs w:val="28"/>
          <w:rtl/>
        </w:rPr>
        <w:t xml:space="preserve">عادة ما يكون أقرب الأقارب هو زوج الشخص أو شريكه المنزلي. إذا لم يكن لدى </w:t>
      </w:r>
      <w:r w:rsidR="00A63E86">
        <w:rPr>
          <w:rFonts w:hint="cs"/>
          <w:sz w:val="28"/>
          <w:szCs w:val="28"/>
          <w:rtl/>
        </w:rPr>
        <w:t>الفقيد</w:t>
      </w:r>
      <w:r w:rsidR="00A63E86" w:rsidRPr="002E04E6">
        <w:rPr>
          <w:sz w:val="28"/>
          <w:szCs w:val="28"/>
          <w:rtl/>
        </w:rPr>
        <w:t xml:space="preserve"> </w:t>
      </w:r>
      <w:r w:rsidRPr="002E04E6">
        <w:rPr>
          <w:sz w:val="28"/>
          <w:szCs w:val="28"/>
          <w:rtl/>
        </w:rPr>
        <w:t>شريك</w:t>
      </w:r>
      <w:r w:rsidR="00AC0E1D">
        <w:rPr>
          <w:sz w:val="28"/>
          <w:szCs w:val="28"/>
          <w:rtl/>
        </w:rPr>
        <w:t xml:space="preserve">، </w:t>
      </w:r>
      <w:r w:rsidRPr="002E04E6">
        <w:rPr>
          <w:sz w:val="28"/>
          <w:szCs w:val="28"/>
          <w:rtl/>
        </w:rPr>
        <w:t>أو لم يكن</w:t>
      </w:r>
      <w:r w:rsidR="00A63E86">
        <w:rPr>
          <w:rFonts w:hint="cs"/>
          <w:sz w:val="28"/>
          <w:szCs w:val="28"/>
          <w:rtl/>
        </w:rPr>
        <w:t xml:space="preserve"> الشريك</w:t>
      </w:r>
      <w:r w:rsidRPr="002E04E6">
        <w:rPr>
          <w:sz w:val="28"/>
          <w:szCs w:val="28"/>
          <w:rtl/>
        </w:rPr>
        <w:t xml:space="preserve"> متاح</w:t>
      </w:r>
      <w:r w:rsidR="00A63E86">
        <w:rPr>
          <w:rFonts w:hint="cs"/>
          <w:sz w:val="28"/>
          <w:szCs w:val="28"/>
          <w:rtl/>
        </w:rPr>
        <w:t>ً</w:t>
      </w:r>
      <w:r w:rsidRPr="002E04E6">
        <w:rPr>
          <w:sz w:val="28"/>
          <w:szCs w:val="28"/>
          <w:rtl/>
        </w:rPr>
        <w:t>ا</w:t>
      </w:r>
      <w:r w:rsidR="00AC0E1D">
        <w:rPr>
          <w:sz w:val="28"/>
          <w:szCs w:val="28"/>
          <w:rtl/>
        </w:rPr>
        <w:t xml:space="preserve">، </w:t>
      </w:r>
      <w:r w:rsidRPr="002E04E6">
        <w:rPr>
          <w:sz w:val="28"/>
          <w:szCs w:val="28"/>
          <w:rtl/>
        </w:rPr>
        <w:t>فسيكون أقرب الأقارب (</w:t>
      </w:r>
      <w:r w:rsidR="00A63E86">
        <w:rPr>
          <w:rFonts w:hint="cs"/>
          <w:sz w:val="28"/>
          <w:szCs w:val="28"/>
          <w:rtl/>
        </w:rPr>
        <w:t>وفق</w:t>
      </w:r>
      <w:r w:rsidR="00A63E86" w:rsidRPr="002E04E6">
        <w:rPr>
          <w:sz w:val="28"/>
          <w:szCs w:val="28"/>
          <w:rtl/>
        </w:rPr>
        <w:t xml:space="preserve"> </w:t>
      </w:r>
      <w:r w:rsidRPr="002E04E6">
        <w:rPr>
          <w:sz w:val="28"/>
          <w:szCs w:val="28"/>
          <w:rtl/>
        </w:rPr>
        <w:t>الترتيب</w:t>
      </w:r>
      <w:r w:rsidR="00A63E86">
        <w:rPr>
          <w:rFonts w:hint="cs"/>
          <w:sz w:val="28"/>
          <w:szCs w:val="28"/>
          <w:rtl/>
        </w:rPr>
        <w:t xml:space="preserve"> الآتي</w:t>
      </w:r>
      <w:r w:rsidRPr="002E04E6">
        <w:rPr>
          <w:sz w:val="28"/>
          <w:szCs w:val="28"/>
          <w:rtl/>
        </w:rPr>
        <w:t xml:space="preserve">): </w:t>
      </w:r>
    </w:p>
    <w:p w14:paraId="64C0F0F9" w14:textId="77777777" w:rsidR="00160B71" w:rsidRPr="002E04E6" w:rsidRDefault="00160B71" w:rsidP="00627419">
      <w:pPr>
        <w:bidi/>
        <w:spacing w:before="120" w:after="60"/>
        <w:ind w:left="720"/>
        <w:rPr>
          <w:sz w:val="28"/>
          <w:szCs w:val="28"/>
        </w:rPr>
      </w:pPr>
      <w:r w:rsidRPr="002E04E6">
        <w:rPr>
          <w:sz w:val="28"/>
          <w:szCs w:val="28"/>
          <w:rtl/>
        </w:rPr>
        <w:t>• ابن أو ابنة بالغة (</w:t>
      </w:r>
      <w:r w:rsidRPr="00627419">
        <w:rPr>
          <w:szCs w:val="22"/>
          <w:rtl/>
        </w:rPr>
        <w:t xml:space="preserve">18 </w:t>
      </w:r>
      <w:r w:rsidRPr="002E04E6">
        <w:rPr>
          <w:sz w:val="28"/>
          <w:szCs w:val="28"/>
          <w:rtl/>
        </w:rPr>
        <w:t xml:space="preserve">سنة فما فوق) </w:t>
      </w:r>
    </w:p>
    <w:p w14:paraId="0CFD32FB" w14:textId="77777777" w:rsidR="00160B71" w:rsidRPr="002E04E6" w:rsidRDefault="00160B71" w:rsidP="00627419">
      <w:pPr>
        <w:bidi/>
        <w:spacing w:before="120" w:after="60"/>
        <w:ind w:left="720"/>
        <w:rPr>
          <w:sz w:val="28"/>
          <w:szCs w:val="28"/>
        </w:rPr>
      </w:pPr>
      <w:r w:rsidRPr="002E04E6">
        <w:rPr>
          <w:sz w:val="28"/>
          <w:szCs w:val="28"/>
          <w:rtl/>
        </w:rPr>
        <w:t xml:space="preserve">• أحد الوالدين </w:t>
      </w:r>
    </w:p>
    <w:p w14:paraId="63B88EEB" w14:textId="77777777" w:rsidR="00160B71" w:rsidRPr="002E04E6" w:rsidRDefault="00160B71" w:rsidP="00627419">
      <w:pPr>
        <w:bidi/>
        <w:spacing w:before="120" w:after="60"/>
        <w:ind w:left="720"/>
        <w:rPr>
          <w:sz w:val="28"/>
          <w:szCs w:val="28"/>
        </w:rPr>
      </w:pPr>
      <w:r w:rsidRPr="002E04E6">
        <w:rPr>
          <w:sz w:val="28"/>
          <w:szCs w:val="28"/>
          <w:rtl/>
        </w:rPr>
        <w:t>• أخ أو أخت بالغ (</w:t>
      </w:r>
      <w:r w:rsidRPr="00627419">
        <w:rPr>
          <w:szCs w:val="22"/>
          <w:rtl/>
        </w:rPr>
        <w:t xml:space="preserve">18 </w:t>
      </w:r>
      <w:r w:rsidRPr="002E04E6">
        <w:rPr>
          <w:sz w:val="28"/>
          <w:szCs w:val="28"/>
          <w:rtl/>
        </w:rPr>
        <w:t xml:space="preserve">سنة فما فوق) </w:t>
      </w:r>
    </w:p>
    <w:p w14:paraId="1E1365AD" w14:textId="2C91BC9B" w:rsidR="00160B71" w:rsidRPr="002E04E6" w:rsidRDefault="00160B71" w:rsidP="00627419">
      <w:pPr>
        <w:bidi/>
        <w:spacing w:before="120" w:after="60"/>
        <w:ind w:left="720"/>
        <w:rPr>
          <w:sz w:val="28"/>
          <w:szCs w:val="28"/>
        </w:rPr>
      </w:pPr>
      <w:r w:rsidRPr="002E04E6">
        <w:rPr>
          <w:sz w:val="28"/>
          <w:szCs w:val="28"/>
          <w:rtl/>
        </w:rPr>
        <w:t>• شخص اسمه في الوصية كمنفذ</w:t>
      </w:r>
      <w:r w:rsidR="00A63E86">
        <w:rPr>
          <w:rFonts w:hint="cs"/>
          <w:sz w:val="28"/>
          <w:szCs w:val="28"/>
          <w:rtl/>
        </w:rPr>
        <w:t xml:space="preserve"> للوصية</w:t>
      </w:r>
      <w:r w:rsidRPr="002E04E6">
        <w:rPr>
          <w:sz w:val="28"/>
          <w:szCs w:val="28"/>
          <w:rtl/>
        </w:rPr>
        <w:t xml:space="preserve"> </w:t>
      </w:r>
    </w:p>
    <w:p w14:paraId="028F1692" w14:textId="1E27AEAF" w:rsidR="00160B71" w:rsidRPr="002E04E6" w:rsidRDefault="00160B71" w:rsidP="00627419">
      <w:pPr>
        <w:bidi/>
        <w:spacing w:before="120" w:after="60"/>
        <w:ind w:left="720"/>
        <w:rPr>
          <w:sz w:val="28"/>
          <w:szCs w:val="28"/>
        </w:rPr>
      </w:pPr>
      <w:r w:rsidRPr="002E04E6">
        <w:rPr>
          <w:sz w:val="28"/>
          <w:szCs w:val="28"/>
          <w:rtl/>
        </w:rPr>
        <w:t>• شخص كان</w:t>
      </w:r>
      <w:r w:rsidR="00AC0E1D">
        <w:rPr>
          <w:sz w:val="28"/>
          <w:szCs w:val="28"/>
          <w:rtl/>
        </w:rPr>
        <w:t xml:space="preserve"> </w:t>
      </w:r>
      <w:r w:rsidRPr="002E04E6">
        <w:rPr>
          <w:sz w:val="28"/>
          <w:szCs w:val="28"/>
          <w:rtl/>
        </w:rPr>
        <w:t>قبل الوفاة مباشرة</w:t>
      </w:r>
      <w:r w:rsidR="00AC0E1D">
        <w:rPr>
          <w:sz w:val="28"/>
          <w:szCs w:val="28"/>
          <w:rtl/>
        </w:rPr>
        <w:t xml:space="preserve">، </w:t>
      </w:r>
      <w:r w:rsidRPr="002E04E6">
        <w:rPr>
          <w:sz w:val="28"/>
          <w:szCs w:val="28"/>
          <w:rtl/>
        </w:rPr>
        <w:t>ممثلا شخصي</w:t>
      </w:r>
      <w:r w:rsidR="006919BE">
        <w:rPr>
          <w:rFonts w:hint="cs"/>
          <w:sz w:val="28"/>
          <w:szCs w:val="28"/>
          <w:rtl/>
        </w:rPr>
        <w:t>ً</w:t>
      </w:r>
      <w:r w:rsidRPr="002E04E6">
        <w:rPr>
          <w:sz w:val="28"/>
          <w:szCs w:val="28"/>
          <w:rtl/>
        </w:rPr>
        <w:t xml:space="preserve">ا للشخص المتوفى </w:t>
      </w:r>
    </w:p>
    <w:p w14:paraId="29BCF26E" w14:textId="29760DF8" w:rsidR="00160B71" w:rsidRPr="002E04E6" w:rsidRDefault="00160B71" w:rsidP="00627419">
      <w:pPr>
        <w:bidi/>
        <w:spacing w:before="120" w:after="60"/>
        <w:ind w:left="720"/>
        <w:rPr>
          <w:sz w:val="28"/>
          <w:szCs w:val="28"/>
        </w:rPr>
      </w:pPr>
      <w:r w:rsidRPr="002E04E6">
        <w:rPr>
          <w:sz w:val="28"/>
          <w:szCs w:val="28"/>
          <w:rtl/>
        </w:rPr>
        <w:t>• شخص قر</w:t>
      </w:r>
      <w:r w:rsidR="006919BE">
        <w:rPr>
          <w:rFonts w:hint="cs"/>
          <w:sz w:val="28"/>
          <w:szCs w:val="28"/>
          <w:rtl/>
        </w:rPr>
        <w:t>َّ</w:t>
      </w:r>
      <w:r w:rsidRPr="002E04E6">
        <w:rPr>
          <w:sz w:val="28"/>
          <w:szCs w:val="28"/>
          <w:rtl/>
        </w:rPr>
        <w:t>ر الطبيب الشرعي أن</w:t>
      </w:r>
      <w:r w:rsidR="006919BE">
        <w:rPr>
          <w:rFonts w:hint="cs"/>
          <w:sz w:val="28"/>
          <w:szCs w:val="28"/>
          <w:rtl/>
        </w:rPr>
        <w:t>ه</w:t>
      </w:r>
      <w:r w:rsidRPr="002E04E6">
        <w:rPr>
          <w:sz w:val="28"/>
          <w:szCs w:val="28"/>
          <w:rtl/>
        </w:rPr>
        <w:t xml:space="preserve"> أقرب الأقارب بسبب علاقته الوثيقة </w:t>
      </w:r>
      <w:r w:rsidR="006919BE">
        <w:rPr>
          <w:rFonts w:hint="cs"/>
          <w:sz w:val="28"/>
          <w:szCs w:val="28"/>
          <w:rtl/>
        </w:rPr>
        <w:t>بالمتوفى</w:t>
      </w:r>
      <w:r w:rsidRPr="002E04E6">
        <w:rPr>
          <w:sz w:val="28"/>
          <w:szCs w:val="28"/>
          <w:rtl/>
        </w:rPr>
        <w:t xml:space="preserve"> قبل وفاته مباشرة. </w:t>
      </w:r>
    </w:p>
    <w:p w14:paraId="1D705B72" w14:textId="6D3C8D0C" w:rsidR="00160B71" w:rsidRPr="002E04E6" w:rsidRDefault="006919BE" w:rsidP="00160B71">
      <w:pPr>
        <w:pStyle w:val="Heading2"/>
        <w:bidi/>
        <w:rPr>
          <w:sz w:val="36"/>
          <w:szCs w:val="36"/>
        </w:rPr>
      </w:pPr>
      <w:r>
        <w:rPr>
          <w:rFonts w:hint="cs"/>
          <w:sz w:val="36"/>
          <w:szCs w:val="36"/>
          <w:rtl/>
        </w:rPr>
        <w:t>ال</w:t>
      </w:r>
      <w:r w:rsidR="00160B71" w:rsidRPr="002E04E6">
        <w:rPr>
          <w:sz w:val="36"/>
          <w:szCs w:val="36"/>
          <w:rtl/>
        </w:rPr>
        <w:t>تعريف</w:t>
      </w:r>
      <w:r>
        <w:rPr>
          <w:rFonts w:hint="cs"/>
          <w:sz w:val="36"/>
          <w:szCs w:val="36"/>
          <w:rtl/>
        </w:rPr>
        <w:t xml:space="preserve"> </w:t>
      </w:r>
    </w:p>
    <w:p w14:paraId="7723CCDC" w14:textId="57471006" w:rsidR="00F022D0" w:rsidRPr="002E04E6" w:rsidRDefault="00160B71" w:rsidP="00011771">
      <w:pPr>
        <w:bidi/>
        <w:rPr>
          <w:sz w:val="28"/>
          <w:szCs w:val="28"/>
        </w:rPr>
      </w:pPr>
      <w:r w:rsidRPr="002E04E6">
        <w:rPr>
          <w:sz w:val="28"/>
          <w:szCs w:val="28"/>
          <w:rtl/>
        </w:rPr>
        <w:t xml:space="preserve">يحتاج الطبيب الشرعي إلى </w:t>
      </w:r>
      <w:r w:rsidR="006919BE">
        <w:rPr>
          <w:rFonts w:hint="cs"/>
          <w:sz w:val="28"/>
          <w:szCs w:val="28"/>
          <w:rtl/>
        </w:rPr>
        <w:t>التحقُّق من</w:t>
      </w:r>
      <w:r w:rsidR="006919BE" w:rsidRPr="002E04E6">
        <w:rPr>
          <w:sz w:val="28"/>
          <w:szCs w:val="28"/>
          <w:rtl/>
        </w:rPr>
        <w:t xml:space="preserve"> </w:t>
      </w:r>
      <w:r w:rsidRPr="002E04E6">
        <w:rPr>
          <w:sz w:val="28"/>
          <w:szCs w:val="28"/>
          <w:rtl/>
        </w:rPr>
        <w:t xml:space="preserve">هوية </w:t>
      </w:r>
      <w:r w:rsidR="006919BE">
        <w:rPr>
          <w:rFonts w:hint="cs"/>
          <w:sz w:val="28"/>
          <w:szCs w:val="28"/>
          <w:rtl/>
        </w:rPr>
        <w:t>المتوفى</w:t>
      </w:r>
      <w:r w:rsidRPr="002E04E6">
        <w:rPr>
          <w:sz w:val="28"/>
          <w:szCs w:val="28"/>
          <w:rtl/>
        </w:rPr>
        <w:t xml:space="preserve"> </w:t>
      </w:r>
      <w:r w:rsidR="006919BE">
        <w:rPr>
          <w:rFonts w:hint="cs"/>
          <w:sz w:val="28"/>
          <w:szCs w:val="28"/>
          <w:rtl/>
        </w:rPr>
        <w:t>وقد</w:t>
      </w:r>
      <w:r w:rsidRPr="002E04E6">
        <w:rPr>
          <w:sz w:val="28"/>
          <w:szCs w:val="28"/>
          <w:rtl/>
        </w:rPr>
        <w:t xml:space="preserve"> يشمل ذلك طرق تحديد الهوية بصري</w:t>
      </w:r>
      <w:r w:rsidR="006919BE">
        <w:rPr>
          <w:rFonts w:hint="cs"/>
          <w:sz w:val="28"/>
          <w:szCs w:val="28"/>
          <w:rtl/>
        </w:rPr>
        <w:t>ًا</w:t>
      </w:r>
      <w:r w:rsidRPr="002E04E6">
        <w:rPr>
          <w:sz w:val="28"/>
          <w:szCs w:val="28"/>
          <w:rtl/>
        </w:rPr>
        <w:t xml:space="preserve"> أو </w:t>
      </w:r>
      <w:r w:rsidR="006919BE">
        <w:rPr>
          <w:rFonts w:hint="cs"/>
          <w:sz w:val="28"/>
          <w:szCs w:val="28"/>
          <w:rtl/>
        </w:rPr>
        <w:t>طبيًا</w:t>
      </w:r>
      <w:r w:rsidR="006919BE" w:rsidRPr="002E04E6">
        <w:rPr>
          <w:sz w:val="28"/>
          <w:szCs w:val="28"/>
          <w:rtl/>
        </w:rPr>
        <w:t xml:space="preserve"> </w:t>
      </w:r>
      <w:r w:rsidRPr="002E04E6">
        <w:rPr>
          <w:sz w:val="28"/>
          <w:szCs w:val="28"/>
          <w:rtl/>
        </w:rPr>
        <w:t>وعلمي</w:t>
      </w:r>
      <w:r w:rsidR="006919BE">
        <w:rPr>
          <w:rFonts w:hint="cs"/>
          <w:sz w:val="28"/>
          <w:szCs w:val="28"/>
          <w:rtl/>
        </w:rPr>
        <w:t>ًا</w:t>
      </w:r>
      <w:r w:rsidRPr="002E04E6">
        <w:rPr>
          <w:sz w:val="28"/>
          <w:szCs w:val="28"/>
          <w:rtl/>
        </w:rPr>
        <w:t xml:space="preserve">. </w:t>
      </w:r>
    </w:p>
    <w:p w14:paraId="4858407A" w14:textId="29F86E8C" w:rsidR="00160B71" w:rsidRPr="002E04E6" w:rsidRDefault="00160B71" w:rsidP="00C61788">
      <w:pPr>
        <w:bidi/>
        <w:rPr>
          <w:sz w:val="28"/>
          <w:szCs w:val="28"/>
        </w:rPr>
      </w:pPr>
      <w:r w:rsidRPr="002E04E6">
        <w:rPr>
          <w:sz w:val="28"/>
          <w:szCs w:val="28"/>
          <w:rtl/>
        </w:rPr>
        <w:lastRenderedPageBreak/>
        <w:t xml:space="preserve">إذا كانت هناك حاجة إلى تحديد </w:t>
      </w:r>
      <w:r w:rsidR="006919BE">
        <w:rPr>
          <w:rFonts w:hint="cs"/>
          <w:sz w:val="28"/>
          <w:szCs w:val="28"/>
          <w:rtl/>
        </w:rPr>
        <w:t>ال</w:t>
      </w:r>
      <w:r w:rsidRPr="002E04E6">
        <w:rPr>
          <w:sz w:val="28"/>
          <w:szCs w:val="28"/>
          <w:rtl/>
        </w:rPr>
        <w:t>هوية بصري</w:t>
      </w:r>
      <w:r w:rsidR="006919BE">
        <w:rPr>
          <w:rFonts w:hint="cs"/>
          <w:sz w:val="28"/>
          <w:szCs w:val="28"/>
          <w:rtl/>
        </w:rPr>
        <w:t>ًا</w:t>
      </w:r>
      <w:r w:rsidR="00AC0E1D">
        <w:rPr>
          <w:sz w:val="28"/>
          <w:szCs w:val="28"/>
          <w:rtl/>
        </w:rPr>
        <w:t xml:space="preserve">، </w:t>
      </w:r>
      <w:r w:rsidRPr="002E04E6">
        <w:rPr>
          <w:sz w:val="28"/>
          <w:szCs w:val="28"/>
          <w:rtl/>
        </w:rPr>
        <w:t xml:space="preserve">فقد يطلب منك الحضور إلى مركز خدمات </w:t>
      </w:r>
      <w:r w:rsidR="003A42A1" w:rsidRPr="002E04E6">
        <w:rPr>
          <w:sz w:val="28"/>
          <w:szCs w:val="28"/>
          <w:rtl/>
        </w:rPr>
        <w:t>التحقيق بالوفيات</w:t>
      </w:r>
      <w:r w:rsidR="008E01E1" w:rsidRPr="002E04E6">
        <w:rPr>
          <w:sz w:val="28"/>
          <w:szCs w:val="28"/>
          <w:rtl/>
        </w:rPr>
        <w:t xml:space="preserve"> للتعرف على </w:t>
      </w:r>
      <w:r w:rsidR="006919BE">
        <w:rPr>
          <w:rFonts w:hint="cs"/>
          <w:sz w:val="28"/>
          <w:szCs w:val="28"/>
          <w:rtl/>
        </w:rPr>
        <w:t>عزيزك الفقيد</w:t>
      </w:r>
      <w:r w:rsidR="00AC0E1D">
        <w:rPr>
          <w:sz w:val="28"/>
          <w:szCs w:val="28"/>
          <w:rtl/>
        </w:rPr>
        <w:t xml:space="preserve">، </w:t>
      </w:r>
      <w:r w:rsidRPr="002E04E6">
        <w:rPr>
          <w:sz w:val="28"/>
          <w:szCs w:val="28"/>
          <w:rtl/>
        </w:rPr>
        <w:t>يجب أن تكون أحد أفراد الأسرة أو شخص</w:t>
      </w:r>
      <w:r w:rsidR="006919BE">
        <w:rPr>
          <w:rFonts w:hint="cs"/>
          <w:sz w:val="28"/>
          <w:szCs w:val="28"/>
          <w:rtl/>
        </w:rPr>
        <w:t>ً</w:t>
      </w:r>
      <w:r w:rsidRPr="002E04E6">
        <w:rPr>
          <w:sz w:val="28"/>
          <w:szCs w:val="28"/>
          <w:rtl/>
        </w:rPr>
        <w:t xml:space="preserve">ا يعرف </w:t>
      </w:r>
      <w:r w:rsidR="006919BE">
        <w:rPr>
          <w:rFonts w:hint="cs"/>
          <w:sz w:val="28"/>
          <w:szCs w:val="28"/>
          <w:rtl/>
        </w:rPr>
        <w:t>الفقيد</w:t>
      </w:r>
      <w:r w:rsidR="006919BE" w:rsidRPr="002E04E6">
        <w:rPr>
          <w:sz w:val="28"/>
          <w:szCs w:val="28"/>
          <w:rtl/>
        </w:rPr>
        <w:t xml:space="preserve"> </w:t>
      </w:r>
      <w:r w:rsidRPr="002E04E6">
        <w:rPr>
          <w:sz w:val="28"/>
          <w:szCs w:val="28"/>
          <w:rtl/>
        </w:rPr>
        <w:t>جيد</w:t>
      </w:r>
      <w:r w:rsidR="006919BE">
        <w:rPr>
          <w:rFonts w:hint="cs"/>
          <w:sz w:val="28"/>
          <w:szCs w:val="28"/>
          <w:rtl/>
        </w:rPr>
        <w:t>ً</w:t>
      </w:r>
      <w:r w:rsidRPr="002E04E6">
        <w:rPr>
          <w:sz w:val="28"/>
          <w:szCs w:val="28"/>
          <w:rtl/>
        </w:rPr>
        <w:t xml:space="preserve">ا وقت وفاته. سيقوم موظفو </w:t>
      </w:r>
      <w:r w:rsidRPr="00627419">
        <w:rPr>
          <w:szCs w:val="22"/>
        </w:rPr>
        <w:t>CA&amp;E</w:t>
      </w:r>
      <w:r w:rsidRPr="002E04E6">
        <w:rPr>
          <w:sz w:val="28"/>
          <w:szCs w:val="28"/>
          <w:rtl/>
        </w:rPr>
        <w:t xml:space="preserve"> بتحديد موعد مشاهدة لك خلال ساعات العمل. </w:t>
      </w:r>
    </w:p>
    <w:p w14:paraId="7967F788" w14:textId="751E2976" w:rsidR="00011771" w:rsidRPr="002E04E6" w:rsidRDefault="00160B71" w:rsidP="00011771">
      <w:pPr>
        <w:bidi/>
        <w:rPr>
          <w:sz w:val="28"/>
          <w:szCs w:val="28"/>
        </w:rPr>
      </w:pPr>
      <w:r w:rsidRPr="002E04E6">
        <w:rPr>
          <w:sz w:val="28"/>
          <w:szCs w:val="28"/>
          <w:rtl/>
        </w:rPr>
        <w:t>تشمل الطرق الطبية أو العلمية لتحديد الهوية استخدام سجلات</w:t>
      </w:r>
      <w:r w:rsidR="00A71396">
        <w:rPr>
          <w:rFonts w:hint="cs"/>
          <w:sz w:val="28"/>
          <w:szCs w:val="28"/>
          <w:rtl/>
        </w:rPr>
        <w:t xml:space="preserve"> </w:t>
      </w:r>
      <w:r w:rsidRPr="002E04E6">
        <w:rPr>
          <w:sz w:val="28"/>
          <w:szCs w:val="28"/>
          <w:rtl/>
        </w:rPr>
        <w:t xml:space="preserve">الأسنان أو بصمات الأصابع أو مقارنات الحمض النووي. </w:t>
      </w:r>
      <w:r w:rsidR="00A71396">
        <w:rPr>
          <w:rFonts w:hint="cs"/>
          <w:sz w:val="28"/>
          <w:szCs w:val="28"/>
          <w:rtl/>
        </w:rPr>
        <w:t>و</w:t>
      </w:r>
      <w:r w:rsidRPr="002E04E6">
        <w:rPr>
          <w:sz w:val="28"/>
          <w:szCs w:val="28"/>
          <w:rtl/>
        </w:rPr>
        <w:t xml:space="preserve">سيقرر الطبيب الشرعي أنسب طريقة </w:t>
      </w:r>
      <w:r w:rsidR="00A71396">
        <w:rPr>
          <w:rFonts w:hint="cs"/>
          <w:sz w:val="28"/>
          <w:szCs w:val="28"/>
          <w:rtl/>
        </w:rPr>
        <w:t>للتحقُّق من</w:t>
      </w:r>
      <w:r w:rsidR="00A71396" w:rsidRPr="002E04E6">
        <w:rPr>
          <w:sz w:val="28"/>
          <w:szCs w:val="28"/>
          <w:rtl/>
        </w:rPr>
        <w:t xml:space="preserve"> </w:t>
      </w:r>
      <w:r w:rsidRPr="002E04E6">
        <w:rPr>
          <w:sz w:val="28"/>
          <w:szCs w:val="28"/>
          <w:rtl/>
        </w:rPr>
        <w:t xml:space="preserve">الهوية وسيخبرك موظفو </w:t>
      </w:r>
      <w:r w:rsidRPr="00627419">
        <w:rPr>
          <w:szCs w:val="22"/>
        </w:rPr>
        <w:t>CA&amp;E</w:t>
      </w:r>
      <w:r w:rsidRPr="002E04E6">
        <w:rPr>
          <w:sz w:val="28"/>
          <w:szCs w:val="28"/>
          <w:rtl/>
        </w:rPr>
        <w:t xml:space="preserve"> </w:t>
      </w:r>
      <w:r w:rsidR="000258E4" w:rsidRPr="002E04E6">
        <w:rPr>
          <w:sz w:val="28"/>
          <w:szCs w:val="28"/>
          <w:rtl/>
        </w:rPr>
        <w:t>بال</w:t>
      </w:r>
      <w:r w:rsidR="000258E4">
        <w:rPr>
          <w:rFonts w:hint="cs"/>
          <w:sz w:val="28"/>
          <w:szCs w:val="28"/>
          <w:rtl/>
        </w:rPr>
        <w:t>إجراء</w:t>
      </w:r>
      <w:r w:rsidR="000258E4" w:rsidRPr="002E04E6">
        <w:rPr>
          <w:sz w:val="28"/>
          <w:szCs w:val="28"/>
          <w:rtl/>
        </w:rPr>
        <w:t xml:space="preserve"> </w:t>
      </w:r>
      <w:r w:rsidRPr="002E04E6">
        <w:rPr>
          <w:sz w:val="28"/>
          <w:szCs w:val="28"/>
          <w:rtl/>
        </w:rPr>
        <w:t>ال</w:t>
      </w:r>
      <w:r w:rsidR="000258E4">
        <w:rPr>
          <w:rFonts w:hint="cs"/>
          <w:sz w:val="28"/>
          <w:szCs w:val="28"/>
          <w:rtl/>
        </w:rPr>
        <w:t>ذ</w:t>
      </w:r>
      <w:r w:rsidRPr="002E04E6">
        <w:rPr>
          <w:sz w:val="28"/>
          <w:szCs w:val="28"/>
          <w:rtl/>
        </w:rPr>
        <w:t xml:space="preserve">ي </w:t>
      </w:r>
      <w:r w:rsidR="000258E4">
        <w:rPr>
          <w:rFonts w:hint="cs"/>
          <w:sz w:val="28"/>
          <w:szCs w:val="28"/>
          <w:rtl/>
        </w:rPr>
        <w:t>سيُعتمد</w:t>
      </w:r>
      <w:r w:rsidRPr="002E04E6">
        <w:rPr>
          <w:sz w:val="28"/>
          <w:szCs w:val="28"/>
          <w:rtl/>
        </w:rPr>
        <w:t>.</w:t>
      </w:r>
    </w:p>
    <w:p w14:paraId="78940201" w14:textId="77777777" w:rsidR="00160B71" w:rsidRPr="002E04E6" w:rsidRDefault="00160B71" w:rsidP="00160B71">
      <w:pPr>
        <w:pStyle w:val="Heading2"/>
        <w:bidi/>
        <w:rPr>
          <w:sz w:val="36"/>
          <w:szCs w:val="36"/>
        </w:rPr>
      </w:pPr>
      <w:r w:rsidRPr="002E04E6">
        <w:rPr>
          <w:sz w:val="36"/>
          <w:szCs w:val="36"/>
          <w:rtl/>
        </w:rPr>
        <w:t xml:space="preserve">الفحوصات الطبية </w:t>
      </w:r>
    </w:p>
    <w:p w14:paraId="5E0D29EF" w14:textId="52DD4B64" w:rsidR="00160B71" w:rsidRPr="002E04E6" w:rsidRDefault="00160B71" w:rsidP="00C61788">
      <w:pPr>
        <w:bidi/>
        <w:rPr>
          <w:sz w:val="28"/>
          <w:szCs w:val="28"/>
        </w:rPr>
      </w:pPr>
      <w:r w:rsidRPr="002E04E6">
        <w:rPr>
          <w:sz w:val="28"/>
          <w:szCs w:val="28"/>
          <w:rtl/>
        </w:rPr>
        <w:t>يتم إجراء الفحوصات الطبية لمساعدة الطبيب الشرعي على معرفة سبب وفاة الشخص. حتى لو بدا الأمر واضح</w:t>
      </w:r>
      <w:r w:rsidR="000258E4">
        <w:rPr>
          <w:rFonts w:hint="cs"/>
          <w:sz w:val="28"/>
          <w:szCs w:val="28"/>
          <w:rtl/>
        </w:rPr>
        <w:t>ً</w:t>
      </w:r>
      <w:r w:rsidRPr="002E04E6">
        <w:rPr>
          <w:sz w:val="28"/>
          <w:szCs w:val="28"/>
          <w:rtl/>
        </w:rPr>
        <w:t>ا</w:t>
      </w:r>
      <w:r w:rsidR="00AC0E1D">
        <w:rPr>
          <w:sz w:val="28"/>
          <w:szCs w:val="28"/>
          <w:rtl/>
        </w:rPr>
        <w:t xml:space="preserve">، </w:t>
      </w:r>
      <w:r w:rsidRPr="002E04E6">
        <w:rPr>
          <w:sz w:val="28"/>
          <w:szCs w:val="28"/>
          <w:rtl/>
        </w:rPr>
        <w:t xml:space="preserve">فمن المهم جدا أن يتمكن الطبيب الشرعي من </w:t>
      </w:r>
      <w:r w:rsidR="000258E4">
        <w:rPr>
          <w:rFonts w:hint="cs"/>
          <w:sz w:val="28"/>
          <w:szCs w:val="28"/>
          <w:rtl/>
        </w:rPr>
        <w:t>تحديد</w:t>
      </w:r>
      <w:r w:rsidR="000258E4" w:rsidRPr="002E04E6">
        <w:rPr>
          <w:sz w:val="28"/>
          <w:szCs w:val="28"/>
          <w:rtl/>
        </w:rPr>
        <w:t xml:space="preserve"> </w:t>
      </w:r>
      <w:r w:rsidRPr="002E04E6">
        <w:rPr>
          <w:sz w:val="28"/>
          <w:szCs w:val="28"/>
          <w:rtl/>
        </w:rPr>
        <w:t xml:space="preserve">ما حدث بالضبط. </w:t>
      </w:r>
    </w:p>
    <w:p w14:paraId="5E17227E" w14:textId="77777777" w:rsidR="00160B71" w:rsidRPr="002E04E6" w:rsidRDefault="00160B71" w:rsidP="00C61788">
      <w:pPr>
        <w:bidi/>
        <w:rPr>
          <w:b/>
          <w:bCs/>
          <w:sz w:val="28"/>
          <w:szCs w:val="28"/>
        </w:rPr>
      </w:pPr>
      <w:r w:rsidRPr="002E04E6">
        <w:rPr>
          <w:b/>
          <w:bCs/>
          <w:sz w:val="28"/>
          <w:szCs w:val="28"/>
          <w:rtl/>
        </w:rPr>
        <w:t xml:space="preserve">الفحص الأولي </w:t>
      </w:r>
    </w:p>
    <w:p w14:paraId="18B8FE62" w14:textId="2DF9908C" w:rsidR="007161B5" w:rsidRPr="002E04E6" w:rsidRDefault="00160B71" w:rsidP="00C61788">
      <w:pPr>
        <w:bidi/>
        <w:rPr>
          <w:sz w:val="28"/>
          <w:szCs w:val="28"/>
        </w:rPr>
      </w:pPr>
      <w:r w:rsidRPr="002E04E6">
        <w:rPr>
          <w:sz w:val="28"/>
          <w:szCs w:val="28"/>
          <w:rtl/>
        </w:rPr>
        <w:t xml:space="preserve">بمجرد أن يصبح </w:t>
      </w:r>
      <w:r w:rsidR="000258E4">
        <w:rPr>
          <w:rFonts w:hint="cs"/>
          <w:sz w:val="28"/>
          <w:szCs w:val="28"/>
          <w:rtl/>
        </w:rPr>
        <w:t xml:space="preserve">فقيدك </w:t>
      </w:r>
      <w:r w:rsidRPr="002E04E6">
        <w:rPr>
          <w:sz w:val="28"/>
          <w:szCs w:val="28"/>
          <w:rtl/>
        </w:rPr>
        <w:t>في</w:t>
      </w:r>
      <w:r w:rsidR="00A71396">
        <w:rPr>
          <w:rFonts w:hint="cs"/>
          <w:sz w:val="28"/>
          <w:szCs w:val="28"/>
          <w:rtl/>
        </w:rPr>
        <w:t xml:space="preserve"> كنف</w:t>
      </w:r>
      <w:r w:rsidRPr="002E04E6">
        <w:rPr>
          <w:sz w:val="28"/>
          <w:szCs w:val="28"/>
          <w:rtl/>
        </w:rPr>
        <w:t xml:space="preserve"> رعاية </w:t>
      </w:r>
      <w:r w:rsidRPr="00627419">
        <w:rPr>
          <w:sz w:val="24"/>
          <w:szCs w:val="24"/>
        </w:rPr>
        <w:t>CA&amp;E</w:t>
      </w:r>
      <w:r w:rsidR="00AC0E1D">
        <w:rPr>
          <w:sz w:val="28"/>
          <w:szCs w:val="28"/>
          <w:rtl/>
        </w:rPr>
        <w:t xml:space="preserve">، </w:t>
      </w:r>
      <w:r w:rsidRPr="002E04E6">
        <w:rPr>
          <w:sz w:val="28"/>
          <w:szCs w:val="28"/>
          <w:rtl/>
        </w:rPr>
        <w:t>سيقوم أخصائي الطب الشرعي بفحصه. هذا الفحص الأولي هو</w:t>
      </w:r>
      <w:r w:rsidR="00A71396">
        <w:rPr>
          <w:rFonts w:hint="cs"/>
          <w:sz w:val="28"/>
          <w:szCs w:val="28"/>
          <w:rtl/>
        </w:rPr>
        <w:t xml:space="preserve"> عبر</w:t>
      </w:r>
      <w:r w:rsidRPr="002E04E6">
        <w:rPr>
          <w:sz w:val="28"/>
          <w:szCs w:val="28"/>
          <w:rtl/>
        </w:rPr>
        <w:t xml:space="preserve"> الحد الأدنى من التدخل الجراحي. يعمل موظفو </w:t>
      </w:r>
      <w:r w:rsidRPr="00627419">
        <w:rPr>
          <w:sz w:val="24"/>
          <w:szCs w:val="24"/>
        </w:rPr>
        <w:t>CA&amp;E</w:t>
      </w:r>
      <w:r w:rsidRPr="00627419">
        <w:rPr>
          <w:sz w:val="24"/>
          <w:szCs w:val="24"/>
          <w:rtl/>
        </w:rPr>
        <w:t xml:space="preserve"> </w:t>
      </w:r>
      <w:r w:rsidRPr="002E04E6">
        <w:rPr>
          <w:sz w:val="28"/>
          <w:szCs w:val="28"/>
          <w:rtl/>
        </w:rPr>
        <w:t xml:space="preserve">عن كثب مع أخصائي الطب الشرعي ويمكنهم الإجابة على أي أسئلة لديك. قد يطلب منك موظفو </w:t>
      </w:r>
      <w:r w:rsidRPr="00627419">
        <w:rPr>
          <w:sz w:val="24"/>
          <w:szCs w:val="24"/>
        </w:rPr>
        <w:t>CA&amp;E</w:t>
      </w:r>
      <w:r w:rsidRPr="00627419">
        <w:rPr>
          <w:sz w:val="24"/>
          <w:szCs w:val="24"/>
          <w:rtl/>
        </w:rPr>
        <w:t xml:space="preserve"> </w:t>
      </w:r>
      <w:r w:rsidRPr="002E04E6">
        <w:rPr>
          <w:sz w:val="28"/>
          <w:szCs w:val="28"/>
          <w:rtl/>
        </w:rPr>
        <w:t xml:space="preserve">المساعدة </w:t>
      </w:r>
      <w:r w:rsidR="000258E4">
        <w:rPr>
          <w:rFonts w:hint="cs"/>
          <w:sz w:val="28"/>
          <w:szCs w:val="28"/>
          <w:rtl/>
        </w:rPr>
        <w:t>ل</w:t>
      </w:r>
      <w:r w:rsidRPr="002E04E6">
        <w:rPr>
          <w:sz w:val="28"/>
          <w:szCs w:val="28"/>
          <w:rtl/>
        </w:rPr>
        <w:t xml:space="preserve">لحصول على السجلات الطبية </w:t>
      </w:r>
      <w:r w:rsidR="00A71396">
        <w:rPr>
          <w:rFonts w:hint="cs"/>
          <w:sz w:val="28"/>
          <w:szCs w:val="28"/>
          <w:rtl/>
        </w:rPr>
        <w:t>لفقيدك</w:t>
      </w:r>
      <w:r w:rsidR="00A71396" w:rsidRPr="002E04E6">
        <w:rPr>
          <w:sz w:val="28"/>
          <w:szCs w:val="28"/>
          <w:rtl/>
        </w:rPr>
        <w:t xml:space="preserve"> </w:t>
      </w:r>
      <w:r w:rsidRPr="002E04E6">
        <w:rPr>
          <w:sz w:val="28"/>
          <w:szCs w:val="28"/>
          <w:rtl/>
        </w:rPr>
        <w:t>أو معلومات أخرى. قد يحتاجون أيض</w:t>
      </w:r>
      <w:r w:rsidR="000258E4">
        <w:rPr>
          <w:rFonts w:hint="cs"/>
          <w:sz w:val="28"/>
          <w:szCs w:val="28"/>
          <w:rtl/>
        </w:rPr>
        <w:t>ً</w:t>
      </w:r>
      <w:r w:rsidRPr="002E04E6">
        <w:rPr>
          <w:sz w:val="28"/>
          <w:szCs w:val="28"/>
          <w:rtl/>
        </w:rPr>
        <w:t xml:space="preserve">ا </w:t>
      </w:r>
      <w:r w:rsidR="00A71396">
        <w:rPr>
          <w:rFonts w:hint="cs"/>
          <w:sz w:val="28"/>
          <w:szCs w:val="28"/>
          <w:rtl/>
        </w:rPr>
        <w:t>ل</w:t>
      </w:r>
      <w:r w:rsidRPr="002E04E6">
        <w:rPr>
          <w:sz w:val="28"/>
          <w:szCs w:val="28"/>
          <w:rtl/>
        </w:rPr>
        <w:t xml:space="preserve">لتحدث </w:t>
      </w:r>
      <w:r w:rsidR="000258E4">
        <w:rPr>
          <w:rFonts w:hint="cs"/>
          <w:sz w:val="28"/>
          <w:szCs w:val="28"/>
          <w:rtl/>
        </w:rPr>
        <w:t>إلي</w:t>
      </w:r>
      <w:r w:rsidR="000258E4" w:rsidRPr="002E04E6">
        <w:rPr>
          <w:sz w:val="28"/>
          <w:szCs w:val="28"/>
          <w:rtl/>
        </w:rPr>
        <w:t xml:space="preserve">ك </w:t>
      </w:r>
      <w:r w:rsidRPr="002E04E6">
        <w:rPr>
          <w:sz w:val="28"/>
          <w:szCs w:val="28"/>
          <w:rtl/>
        </w:rPr>
        <w:t>حول الظروف المحيطة بالوفاة. قد تتصل بك الشرطة أيض</w:t>
      </w:r>
      <w:r w:rsidR="000258E4">
        <w:rPr>
          <w:rFonts w:hint="cs"/>
          <w:sz w:val="28"/>
          <w:szCs w:val="28"/>
          <w:rtl/>
        </w:rPr>
        <w:t>ً</w:t>
      </w:r>
      <w:r w:rsidRPr="002E04E6">
        <w:rPr>
          <w:sz w:val="28"/>
          <w:szCs w:val="28"/>
          <w:rtl/>
        </w:rPr>
        <w:t xml:space="preserve">ا لمناقشة الوفاة. </w:t>
      </w:r>
      <w:r w:rsidR="00A71396">
        <w:rPr>
          <w:rFonts w:hint="cs"/>
          <w:sz w:val="28"/>
          <w:szCs w:val="28"/>
          <w:rtl/>
        </w:rPr>
        <w:t xml:space="preserve">إن </w:t>
      </w:r>
      <w:r w:rsidRPr="002E04E6">
        <w:rPr>
          <w:sz w:val="28"/>
          <w:szCs w:val="28"/>
          <w:rtl/>
        </w:rPr>
        <w:t xml:space="preserve">هذا يساعد الطبيب الشرعي على جمع أكبر عدد ممكن من الحقائق المحيطة بالوفاة. </w:t>
      </w:r>
    </w:p>
    <w:p w14:paraId="03F5D061" w14:textId="77777777" w:rsidR="007161B5" w:rsidRPr="002E04E6" w:rsidRDefault="00160B71" w:rsidP="00C61788">
      <w:pPr>
        <w:bidi/>
        <w:rPr>
          <w:b/>
          <w:bCs/>
          <w:sz w:val="28"/>
          <w:szCs w:val="28"/>
        </w:rPr>
      </w:pPr>
      <w:r w:rsidRPr="002E04E6">
        <w:rPr>
          <w:b/>
          <w:bCs/>
          <w:sz w:val="28"/>
          <w:szCs w:val="28"/>
          <w:rtl/>
        </w:rPr>
        <w:t xml:space="preserve">تشريح </w:t>
      </w:r>
    </w:p>
    <w:p w14:paraId="47A4A1B6" w14:textId="73AE96EA" w:rsidR="007161B5" w:rsidRPr="002E04E6" w:rsidRDefault="00160B71" w:rsidP="00C61788">
      <w:pPr>
        <w:bidi/>
        <w:rPr>
          <w:sz w:val="28"/>
          <w:szCs w:val="28"/>
        </w:rPr>
      </w:pPr>
      <w:r w:rsidRPr="002E04E6">
        <w:rPr>
          <w:sz w:val="28"/>
          <w:szCs w:val="28"/>
          <w:rtl/>
        </w:rPr>
        <w:t>في بعض الحالات</w:t>
      </w:r>
      <w:r w:rsidR="00AC0E1D">
        <w:rPr>
          <w:sz w:val="28"/>
          <w:szCs w:val="28"/>
          <w:rtl/>
        </w:rPr>
        <w:t xml:space="preserve">، </w:t>
      </w:r>
      <w:r w:rsidRPr="002E04E6">
        <w:rPr>
          <w:sz w:val="28"/>
          <w:szCs w:val="28"/>
          <w:rtl/>
        </w:rPr>
        <w:t>سيحتاج الطبيب الشرعي إلى إجراء تشريح للجثة. هذا إجراء طبي يهدف إلى تحديد السبب الطبي للوفاة. إذا اعتقد الطبيب الشرعي أن هناك حاجة إلى تشريح الجثة</w:t>
      </w:r>
      <w:r w:rsidR="00AC0E1D">
        <w:rPr>
          <w:sz w:val="28"/>
          <w:szCs w:val="28"/>
          <w:rtl/>
        </w:rPr>
        <w:t xml:space="preserve">، </w:t>
      </w:r>
      <w:r w:rsidRPr="002E04E6">
        <w:rPr>
          <w:sz w:val="28"/>
          <w:szCs w:val="28"/>
          <w:rtl/>
        </w:rPr>
        <w:t xml:space="preserve">فسيقوم موظفو </w:t>
      </w:r>
      <w:r w:rsidRPr="00627419">
        <w:rPr>
          <w:sz w:val="24"/>
          <w:szCs w:val="24"/>
        </w:rPr>
        <w:t>CA&amp;E</w:t>
      </w:r>
      <w:r w:rsidRPr="002E04E6">
        <w:rPr>
          <w:sz w:val="28"/>
          <w:szCs w:val="28"/>
          <w:rtl/>
        </w:rPr>
        <w:t xml:space="preserve"> أولا</w:t>
      </w:r>
      <w:r w:rsidR="00A71396">
        <w:rPr>
          <w:rFonts w:hint="cs"/>
          <w:sz w:val="28"/>
          <w:szCs w:val="28"/>
          <w:rtl/>
        </w:rPr>
        <w:t>ً</w:t>
      </w:r>
      <w:r w:rsidRPr="002E04E6">
        <w:rPr>
          <w:sz w:val="28"/>
          <w:szCs w:val="28"/>
          <w:rtl/>
        </w:rPr>
        <w:t xml:space="preserve"> بالاتصال بكبار الأقارب لشرح العملية والإجابة على أي أسئلة. إذا كنت ترغب في الاعتراض على تشريح الجثة - لأسباب دينية أو ثقافية</w:t>
      </w:r>
      <w:r w:rsidR="00A71396">
        <w:rPr>
          <w:rFonts w:hint="cs"/>
          <w:sz w:val="28"/>
          <w:szCs w:val="28"/>
          <w:rtl/>
        </w:rPr>
        <w:t xml:space="preserve"> مثلاً</w:t>
      </w:r>
      <w:r w:rsidRPr="002E04E6">
        <w:rPr>
          <w:sz w:val="28"/>
          <w:szCs w:val="28"/>
          <w:rtl/>
        </w:rPr>
        <w:t xml:space="preserve"> - فيرجى إخبار موظفي </w:t>
      </w:r>
      <w:r w:rsidRPr="00627419">
        <w:rPr>
          <w:sz w:val="24"/>
          <w:szCs w:val="24"/>
        </w:rPr>
        <w:t>CA&amp;E</w:t>
      </w:r>
      <w:r w:rsidRPr="002E04E6">
        <w:rPr>
          <w:sz w:val="28"/>
          <w:szCs w:val="28"/>
          <w:rtl/>
        </w:rPr>
        <w:t xml:space="preserve"> </w:t>
      </w:r>
      <w:r w:rsidR="00A71396">
        <w:rPr>
          <w:rFonts w:hint="cs"/>
          <w:sz w:val="28"/>
          <w:szCs w:val="28"/>
          <w:rtl/>
        </w:rPr>
        <w:t>ل</w:t>
      </w:r>
      <w:r w:rsidRPr="002E04E6">
        <w:rPr>
          <w:sz w:val="28"/>
          <w:szCs w:val="28"/>
          <w:rtl/>
        </w:rPr>
        <w:t xml:space="preserve">يتمكنوا من إخبار الطبيب الشرعي. سيأخذ الطبيب الشرعي مخاوفك في الاعتبار وسيتصل بك موظفو </w:t>
      </w:r>
      <w:r w:rsidRPr="00627419">
        <w:rPr>
          <w:sz w:val="24"/>
          <w:szCs w:val="24"/>
        </w:rPr>
        <w:t>CA&amp;E</w:t>
      </w:r>
      <w:r w:rsidRPr="002E04E6">
        <w:rPr>
          <w:sz w:val="28"/>
          <w:szCs w:val="28"/>
          <w:rtl/>
        </w:rPr>
        <w:t xml:space="preserve"> مرة أخرى لإعلامك بقرار الطبيب الشرعي. </w:t>
      </w:r>
    </w:p>
    <w:p w14:paraId="55AF697F" w14:textId="77777777" w:rsidR="007161B5" w:rsidRPr="002E04E6" w:rsidRDefault="00160B71" w:rsidP="00627419">
      <w:pPr>
        <w:pStyle w:val="Heading2"/>
        <w:bidi/>
        <w:spacing w:before="240"/>
        <w:rPr>
          <w:sz w:val="36"/>
          <w:szCs w:val="36"/>
        </w:rPr>
      </w:pPr>
      <w:r w:rsidRPr="002E04E6">
        <w:rPr>
          <w:sz w:val="36"/>
          <w:szCs w:val="36"/>
          <w:rtl/>
        </w:rPr>
        <w:t xml:space="preserve">الممتلكات الشخصية </w:t>
      </w:r>
    </w:p>
    <w:p w14:paraId="49B927E7" w14:textId="6D52381B" w:rsidR="00160B71" w:rsidRPr="002E04E6" w:rsidRDefault="007161B5" w:rsidP="00627419">
      <w:pPr>
        <w:bidi/>
        <w:spacing w:before="120" w:after="60"/>
        <w:rPr>
          <w:sz w:val="28"/>
          <w:szCs w:val="28"/>
        </w:rPr>
      </w:pPr>
      <w:r w:rsidRPr="002E04E6">
        <w:rPr>
          <w:sz w:val="28"/>
          <w:szCs w:val="28"/>
          <w:rtl/>
        </w:rPr>
        <w:t>تحتفظ الشرطة عموم</w:t>
      </w:r>
      <w:r w:rsidR="000258E4">
        <w:rPr>
          <w:rFonts w:hint="cs"/>
          <w:sz w:val="28"/>
          <w:szCs w:val="28"/>
          <w:rtl/>
        </w:rPr>
        <w:t>ً</w:t>
      </w:r>
      <w:r w:rsidRPr="002E04E6">
        <w:rPr>
          <w:sz w:val="28"/>
          <w:szCs w:val="28"/>
          <w:rtl/>
        </w:rPr>
        <w:t>ا بالممتلكات الشخصية</w:t>
      </w:r>
      <w:r w:rsidR="00AC0E1D">
        <w:rPr>
          <w:sz w:val="28"/>
          <w:szCs w:val="28"/>
          <w:rtl/>
        </w:rPr>
        <w:t xml:space="preserve">، </w:t>
      </w:r>
      <w:r w:rsidRPr="002E04E6">
        <w:rPr>
          <w:sz w:val="28"/>
          <w:szCs w:val="28"/>
          <w:rtl/>
        </w:rPr>
        <w:t>مثل المجوهرات والملابس والأشياء الثمينة الأخرى</w:t>
      </w:r>
      <w:r w:rsidR="00AC0E1D">
        <w:rPr>
          <w:sz w:val="28"/>
          <w:szCs w:val="28"/>
          <w:rtl/>
        </w:rPr>
        <w:t xml:space="preserve">، </w:t>
      </w:r>
      <w:r w:rsidRPr="002E04E6">
        <w:rPr>
          <w:sz w:val="28"/>
          <w:szCs w:val="28"/>
          <w:rtl/>
        </w:rPr>
        <w:t>التي ع</w:t>
      </w:r>
      <w:r w:rsidR="00581AAD">
        <w:rPr>
          <w:rFonts w:hint="cs"/>
          <w:sz w:val="28"/>
          <w:szCs w:val="28"/>
          <w:rtl/>
        </w:rPr>
        <w:t>ُ</w:t>
      </w:r>
      <w:r w:rsidRPr="002E04E6">
        <w:rPr>
          <w:sz w:val="28"/>
          <w:szCs w:val="28"/>
          <w:rtl/>
        </w:rPr>
        <w:t>ث</w:t>
      </w:r>
      <w:r w:rsidR="00581AAD">
        <w:rPr>
          <w:rFonts w:hint="cs"/>
          <w:sz w:val="28"/>
          <w:szCs w:val="28"/>
          <w:rtl/>
        </w:rPr>
        <w:t>ِ</w:t>
      </w:r>
      <w:r w:rsidRPr="002E04E6">
        <w:rPr>
          <w:sz w:val="28"/>
          <w:szCs w:val="28"/>
          <w:rtl/>
        </w:rPr>
        <w:t>ر عليها في مكان الوفاة ثم تعطيها لمدير الجنازة</w:t>
      </w:r>
      <w:r w:rsidR="000258E4">
        <w:rPr>
          <w:rFonts w:hint="cs"/>
          <w:sz w:val="28"/>
          <w:szCs w:val="28"/>
          <w:rtl/>
        </w:rPr>
        <w:t xml:space="preserve"> (دفن الموتى)</w:t>
      </w:r>
      <w:r w:rsidRPr="002E04E6">
        <w:rPr>
          <w:sz w:val="28"/>
          <w:szCs w:val="28"/>
          <w:rtl/>
        </w:rPr>
        <w:t>. في بعض الأحيان</w:t>
      </w:r>
      <w:r w:rsidR="00AC0E1D">
        <w:rPr>
          <w:sz w:val="28"/>
          <w:szCs w:val="28"/>
          <w:rtl/>
        </w:rPr>
        <w:t xml:space="preserve">، </w:t>
      </w:r>
      <w:r w:rsidRPr="002E04E6">
        <w:rPr>
          <w:sz w:val="28"/>
          <w:szCs w:val="28"/>
          <w:rtl/>
        </w:rPr>
        <w:t xml:space="preserve">قد تحتفظ الشرطة ببعض </w:t>
      </w:r>
      <w:r w:rsidR="00825BC9" w:rsidRPr="002E04E6">
        <w:rPr>
          <w:sz w:val="28"/>
          <w:szCs w:val="28"/>
          <w:rtl/>
        </w:rPr>
        <w:t>الأغراض</w:t>
      </w:r>
      <w:r w:rsidRPr="002E04E6">
        <w:rPr>
          <w:sz w:val="28"/>
          <w:szCs w:val="28"/>
          <w:rtl/>
        </w:rPr>
        <w:t xml:space="preserve"> لفحص الطب الشرعي. خلاف ذلك</w:t>
      </w:r>
      <w:r w:rsidR="00AC0E1D">
        <w:rPr>
          <w:sz w:val="28"/>
          <w:szCs w:val="28"/>
          <w:rtl/>
        </w:rPr>
        <w:t xml:space="preserve">، </w:t>
      </w:r>
      <w:r w:rsidRPr="002E04E6">
        <w:rPr>
          <w:sz w:val="28"/>
          <w:szCs w:val="28"/>
          <w:rtl/>
        </w:rPr>
        <w:t xml:space="preserve">يتم إعطاء جميع </w:t>
      </w:r>
      <w:r w:rsidR="000B2637" w:rsidRPr="002E04E6">
        <w:rPr>
          <w:sz w:val="28"/>
          <w:szCs w:val="28"/>
          <w:rtl/>
        </w:rPr>
        <w:t>الأغراض</w:t>
      </w:r>
      <w:r w:rsidRPr="002E04E6">
        <w:rPr>
          <w:sz w:val="28"/>
          <w:szCs w:val="28"/>
          <w:rtl/>
        </w:rPr>
        <w:t xml:space="preserve"> الشخصية لمدير الجنازة لإعادتها إلى الأسرة. إذا كانت لديك أسئلة حول الممتلكات الشخصية</w:t>
      </w:r>
      <w:r w:rsidR="00AC0E1D">
        <w:rPr>
          <w:sz w:val="28"/>
          <w:szCs w:val="28"/>
          <w:rtl/>
        </w:rPr>
        <w:t xml:space="preserve">، </w:t>
      </w:r>
      <w:r w:rsidRPr="002E04E6">
        <w:rPr>
          <w:sz w:val="28"/>
          <w:szCs w:val="28"/>
          <w:rtl/>
        </w:rPr>
        <w:t xml:space="preserve">فيرجى إخبار موظفي </w:t>
      </w:r>
      <w:r w:rsidRPr="00627419">
        <w:rPr>
          <w:sz w:val="24"/>
          <w:szCs w:val="24"/>
        </w:rPr>
        <w:t>CA&amp;E</w:t>
      </w:r>
      <w:r w:rsidRPr="002E04E6">
        <w:rPr>
          <w:sz w:val="28"/>
          <w:szCs w:val="28"/>
          <w:rtl/>
        </w:rPr>
        <w:t xml:space="preserve"> بذلك.</w:t>
      </w:r>
    </w:p>
    <w:p w14:paraId="182599FA" w14:textId="0D32B397" w:rsidR="00434195" w:rsidRPr="002E04E6" w:rsidRDefault="007161B5" w:rsidP="00627419">
      <w:pPr>
        <w:pStyle w:val="Heading2"/>
        <w:bidi/>
        <w:spacing w:before="180"/>
        <w:rPr>
          <w:sz w:val="36"/>
          <w:szCs w:val="36"/>
        </w:rPr>
      </w:pPr>
      <w:r w:rsidRPr="002E04E6">
        <w:rPr>
          <w:sz w:val="36"/>
          <w:szCs w:val="36"/>
          <w:rtl/>
        </w:rPr>
        <w:t xml:space="preserve">التخطيط للجنازة </w:t>
      </w:r>
    </w:p>
    <w:p w14:paraId="1D22D793" w14:textId="218A0D04" w:rsidR="00011771" w:rsidRPr="002E04E6" w:rsidRDefault="007161B5" w:rsidP="00627419">
      <w:pPr>
        <w:bidi/>
        <w:spacing w:before="120" w:after="60"/>
        <w:rPr>
          <w:sz w:val="28"/>
          <w:szCs w:val="28"/>
        </w:rPr>
      </w:pPr>
      <w:r w:rsidRPr="002E04E6">
        <w:rPr>
          <w:sz w:val="28"/>
          <w:szCs w:val="28"/>
          <w:rtl/>
        </w:rPr>
        <w:lastRenderedPageBreak/>
        <w:t>يمكنك الاتصال بمدير الجنازة</w:t>
      </w:r>
      <w:r w:rsidR="005B7BC3">
        <w:rPr>
          <w:rFonts w:hint="cs"/>
          <w:sz w:val="28"/>
          <w:szCs w:val="28"/>
          <w:rtl/>
        </w:rPr>
        <w:t xml:space="preserve"> (دفن الموتى)</w:t>
      </w:r>
      <w:r w:rsidRPr="002E04E6">
        <w:rPr>
          <w:sz w:val="28"/>
          <w:szCs w:val="28"/>
          <w:rtl/>
        </w:rPr>
        <w:t xml:space="preserve"> في أي وقت </w:t>
      </w:r>
      <w:r w:rsidR="005B7BC3">
        <w:rPr>
          <w:rFonts w:hint="cs"/>
          <w:sz w:val="28"/>
          <w:szCs w:val="28"/>
          <w:rtl/>
        </w:rPr>
        <w:t xml:space="preserve">والذي </w:t>
      </w:r>
      <w:r w:rsidRPr="002E04E6">
        <w:rPr>
          <w:sz w:val="28"/>
          <w:szCs w:val="28"/>
          <w:rtl/>
        </w:rPr>
        <w:t xml:space="preserve">سيساعدك في التخطيط للجنازة وسيتواصل معك ومع موظفي </w:t>
      </w:r>
      <w:r w:rsidRPr="00627419">
        <w:rPr>
          <w:sz w:val="24"/>
          <w:szCs w:val="24"/>
        </w:rPr>
        <w:t>CA&amp;E</w:t>
      </w:r>
      <w:r w:rsidRPr="002E04E6">
        <w:rPr>
          <w:sz w:val="28"/>
          <w:szCs w:val="28"/>
          <w:rtl/>
        </w:rPr>
        <w:t xml:space="preserve">. يمكن لمدير الجنازة الترتيب لنقل </w:t>
      </w:r>
      <w:r w:rsidR="005B7BC3">
        <w:rPr>
          <w:rFonts w:hint="cs"/>
          <w:sz w:val="28"/>
          <w:szCs w:val="28"/>
          <w:rtl/>
        </w:rPr>
        <w:t>فقيدك الغالي</w:t>
      </w:r>
      <w:r w:rsidR="005B7BC3" w:rsidRPr="002E04E6">
        <w:rPr>
          <w:sz w:val="28"/>
          <w:szCs w:val="28"/>
          <w:rtl/>
        </w:rPr>
        <w:t xml:space="preserve"> </w:t>
      </w:r>
      <w:r w:rsidRPr="002E04E6">
        <w:rPr>
          <w:sz w:val="28"/>
          <w:szCs w:val="28"/>
          <w:rtl/>
        </w:rPr>
        <w:t>إلى</w:t>
      </w:r>
      <w:r w:rsidR="005B7BC3">
        <w:rPr>
          <w:rFonts w:hint="cs"/>
          <w:sz w:val="28"/>
          <w:szCs w:val="28"/>
          <w:rtl/>
        </w:rPr>
        <w:t xml:space="preserve"> مناطق</w:t>
      </w:r>
      <w:r w:rsidRPr="002E04E6">
        <w:rPr>
          <w:sz w:val="28"/>
          <w:szCs w:val="28"/>
          <w:rtl/>
        </w:rPr>
        <w:t xml:space="preserve"> </w:t>
      </w:r>
      <w:r w:rsidR="005B7BC3">
        <w:rPr>
          <w:rFonts w:hint="cs"/>
          <w:sz w:val="28"/>
          <w:szCs w:val="28"/>
          <w:rtl/>
        </w:rPr>
        <w:t xml:space="preserve">أرياف </w:t>
      </w:r>
      <w:r w:rsidRPr="002E04E6">
        <w:rPr>
          <w:sz w:val="28"/>
          <w:szCs w:val="28"/>
          <w:rtl/>
        </w:rPr>
        <w:t xml:space="preserve">فيكتوريا إذا لزم الأمر. </w:t>
      </w:r>
    </w:p>
    <w:p w14:paraId="6E4EFCB1" w14:textId="77777777" w:rsidR="007161B5" w:rsidRPr="002E04E6" w:rsidRDefault="007161B5" w:rsidP="007161B5">
      <w:pPr>
        <w:pStyle w:val="Heading2"/>
        <w:bidi/>
        <w:rPr>
          <w:sz w:val="36"/>
          <w:szCs w:val="36"/>
        </w:rPr>
      </w:pPr>
      <w:r w:rsidRPr="002E04E6">
        <w:rPr>
          <w:sz w:val="36"/>
          <w:szCs w:val="36"/>
          <w:rtl/>
        </w:rPr>
        <w:t xml:space="preserve">الحصول على شهادة وفاة </w:t>
      </w:r>
    </w:p>
    <w:p w14:paraId="46E094AC" w14:textId="6D0F90A4" w:rsidR="007161B5" w:rsidRPr="002E04E6" w:rsidRDefault="007161B5" w:rsidP="00C61788">
      <w:pPr>
        <w:bidi/>
        <w:rPr>
          <w:sz w:val="28"/>
          <w:szCs w:val="28"/>
        </w:rPr>
      </w:pPr>
      <w:r w:rsidRPr="002E04E6">
        <w:rPr>
          <w:sz w:val="28"/>
          <w:szCs w:val="28"/>
          <w:rtl/>
        </w:rPr>
        <w:t>يتم إصدار شهادات الوفاة من قبل</w:t>
      </w:r>
      <w:r w:rsidR="00A96999">
        <w:rPr>
          <w:rFonts w:hint="cs"/>
          <w:sz w:val="28"/>
          <w:szCs w:val="28"/>
          <w:rtl/>
        </w:rPr>
        <w:t xml:space="preserve">"أمانة </w:t>
      </w:r>
      <w:r w:rsidRPr="002E04E6">
        <w:rPr>
          <w:sz w:val="28"/>
          <w:szCs w:val="28"/>
          <w:rtl/>
        </w:rPr>
        <w:t>سجل المواليد والوفيات والزيجات</w:t>
      </w:r>
      <w:r w:rsidR="00A96999">
        <w:rPr>
          <w:rFonts w:hint="cs"/>
          <w:sz w:val="28"/>
          <w:szCs w:val="28"/>
          <w:rtl/>
        </w:rPr>
        <w:t xml:space="preserve"> في</w:t>
      </w:r>
      <w:r w:rsidRPr="002E04E6">
        <w:rPr>
          <w:sz w:val="28"/>
          <w:szCs w:val="28"/>
          <w:rtl/>
        </w:rPr>
        <w:t xml:space="preserve"> فيكتوريا</w:t>
      </w:r>
      <w:r w:rsidR="00A96999">
        <w:rPr>
          <w:rFonts w:hint="cs"/>
          <w:sz w:val="28"/>
          <w:szCs w:val="28"/>
          <w:rtl/>
        </w:rPr>
        <w:t xml:space="preserve">" </w:t>
      </w:r>
      <w:r w:rsidR="00A96999" w:rsidRPr="00627419">
        <w:rPr>
          <w:sz w:val="24"/>
          <w:szCs w:val="24"/>
          <w:rtl/>
        </w:rPr>
        <w:t>(</w:t>
      </w:r>
      <w:r w:rsidRPr="00627419">
        <w:rPr>
          <w:sz w:val="24"/>
          <w:szCs w:val="24"/>
        </w:rPr>
        <w:t>BDM</w:t>
      </w:r>
      <w:r w:rsidRPr="00627419">
        <w:rPr>
          <w:sz w:val="24"/>
          <w:szCs w:val="24"/>
          <w:rtl/>
        </w:rPr>
        <w:t>)</w:t>
      </w:r>
      <w:r w:rsidRPr="002E04E6">
        <w:rPr>
          <w:sz w:val="28"/>
          <w:szCs w:val="28"/>
          <w:rtl/>
        </w:rPr>
        <w:t>. هناك رسم لشهادات الوفاة</w:t>
      </w:r>
      <w:r w:rsidR="00AC0E1D">
        <w:rPr>
          <w:sz w:val="28"/>
          <w:szCs w:val="28"/>
          <w:rtl/>
        </w:rPr>
        <w:t xml:space="preserve">، </w:t>
      </w:r>
      <w:r w:rsidRPr="002E04E6">
        <w:rPr>
          <w:sz w:val="28"/>
          <w:szCs w:val="28"/>
          <w:rtl/>
        </w:rPr>
        <w:t>وقد يتم تضمينه كجزء من تكاليف الجنازة. في معظم الحالات</w:t>
      </w:r>
      <w:r w:rsidR="00AC0E1D">
        <w:rPr>
          <w:sz w:val="28"/>
          <w:szCs w:val="28"/>
          <w:rtl/>
        </w:rPr>
        <w:t xml:space="preserve">، </w:t>
      </w:r>
      <w:r w:rsidRPr="002E04E6">
        <w:rPr>
          <w:sz w:val="28"/>
          <w:szCs w:val="28"/>
          <w:rtl/>
        </w:rPr>
        <w:t>لن تحتاج إلى التقدم مباشرة للحصول على شهادة وفاة - عادة ما يقوم مدير الجنازة بذلك نيابة عنك. ستص</w:t>
      </w:r>
      <w:r w:rsidR="00A96999">
        <w:rPr>
          <w:rFonts w:hint="cs"/>
          <w:sz w:val="28"/>
          <w:szCs w:val="28"/>
          <w:rtl/>
        </w:rPr>
        <w:t xml:space="preserve">در أمانة سجل </w:t>
      </w:r>
      <w:r w:rsidRPr="00627419">
        <w:rPr>
          <w:sz w:val="24"/>
          <w:szCs w:val="24"/>
        </w:rPr>
        <w:t>BDM</w:t>
      </w:r>
      <w:r w:rsidRPr="00627419">
        <w:rPr>
          <w:sz w:val="24"/>
          <w:szCs w:val="24"/>
          <w:rtl/>
        </w:rPr>
        <w:t xml:space="preserve"> </w:t>
      </w:r>
      <w:r w:rsidRPr="002E04E6">
        <w:rPr>
          <w:sz w:val="28"/>
          <w:szCs w:val="28"/>
          <w:rtl/>
        </w:rPr>
        <w:t>شهادة الوفاة للشخص الذي أدرجه مدير الجنازة كمخبر</w:t>
      </w:r>
      <w:r w:rsidR="00A96999">
        <w:rPr>
          <w:rFonts w:hint="cs"/>
          <w:sz w:val="28"/>
          <w:szCs w:val="28"/>
          <w:rtl/>
        </w:rPr>
        <w:t xml:space="preserve"> عن الوفاة</w:t>
      </w:r>
      <w:r w:rsidRPr="002E04E6">
        <w:rPr>
          <w:sz w:val="28"/>
          <w:szCs w:val="28"/>
          <w:rtl/>
        </w:rPr>
        <w:t>. إذا لم تكن الشخص الذي يقوم بترتيبات الجنازة</w:t>
      </w:r>
      <w:r w:rsidR="00AC0E1D">
        <w:rPr>
          <w:sz w:val="28"/>
          <w:szCs w:val="28"/>
          <w:rtl/>
        </w:rPr>
        <w:t xml:space="preserve">، </w:t>
      </w:r>
      <w:r w:rsidRPr="002E04E6">
        <w:rPr>
          <w:sz w:val="28"/>
          <w:szCs w:val="28"/>
          <w:rtl/>
        </w:rPr>
        <w:t xml:space="preserve">فقد تكون مؤهلا للتقدم مباشرة إلى </w:t>
      </w:r>
      <w:r w:rsidRPr="00627419">
        <w:rPr>
          <w:sz w:val="24"/>
          <w:szCs w:val="24"/>
        </w:rPr>
        <w:t>BDM</w:t>
      </w:r>
      <w:r w:rsidRPr="00627419">
        <w:rPr>
          <w:sz w:val="24"/>
          <w:szCs w:val="24"/>
          <w:rtl/>
        </w:rPr>
        <w:t xml:space="preserve"> </w:t>
      </w:r>
      <w:r w:rsidRPr="002E04E6">
        <w:rPr>
          <w:sz w:val="28"/>
          <w:szCs w:val="28"/>
          <w:rtl/>
        </w:rPr>
        <w:t xml:space="preserve">للحصول على نسخة من شهادة الوفاة. تقدم </w:t>
      </w:r>
      <w:r w:rsidRPr="00627419">
        <w:rPr>
          <w:sz w:val="24"/>
          <w:szCs w:val="24"/>
        </w:rPr>
        <w:t>BDM</w:t>
      </w:r>
      <w:r w:rsidRPr="00627419">
        <w:rPr>
          <w:sz w:val="24"/>
          <w:szCs w:val="24"/>
          <w:rtl/>
        </w:rPr>
        <w:t xml:space="preserve"> </w:t>
      </w:r>
      <w:r w:rsidRPr="002E04E6">
        <w:rPr>
          <w:sz w:val="28"/>
          <w:szCs w:val="28"/>
          <w:rtl/>
        </w:rPr>
        <w:t xml:space="preserve">أنواعا مختلفة من الشهادات حسب احتياجاتك وما إذا كان الطبيب الشرعي قد حدد سبب الوفاة. </w:t>
      </w:r>
    </w:p>
    <w:p w14:paraId="14066F7D" w14:textId="06C406E7" w:rsidR="007161B5" w:rsidRPr="002E04E6" w:rsidRDefault="007161B5" w:rsidP="00C61788">
      <w:pPr>
        <w:bidi/>
        <w:rPr>
          <w:b/>
          <w:bCs/>
          <w:sz w:val="28"/>
          <w:szCs w:val="28"/>
        </w:rPr>
      </w:pPr>
      <w:r w:rsidRPr="002E04E6">
        <w:rPr>
          <w:b/>
          <w:bCs/>
          <w:sz w:val="28"/>
          <w:szCs w:val="28"/>
          <w:rtl/>
        </w:rPr>
        <w:t>شهادة وفاة - بدون سبب وفاة</w:t>
      </w:r>
    </w:p>
    <w:p w14:paraId="38A0D48B" w14:textId="19900864" w:rsidR="007161B5" w:rsidRPr="002E04E6" w:rsidRDefault="007161B5" w:rsidP="00C61788">
      <w:pPr>
        <w:bidi/>
        <w:rPr>
          <w:sz w:val="28"/>
          <w:szCs w:val="28"/>
        </w:rPr>
      </w:pPr>
      <w:r w:rsidRPr="002E04E6">
        <w:rPr>
          <w:sz w:val="28"/>
          <w:szCs w:val="28"/>
          <w:rtl/>
        </w:rPr>
        <w:t>لا تتضمن هذه الشهادة القانونية معلومات حساسة عن</w:t>
      </w:r>
      <w:r w:rsidR="00A96999">
        <w:rPr>
          <w:rFonts w:hint="cs"/>
          <w:sz w:val="28"/>
          <w:szCs w:val="28"/>
          <w:rtl/>
        </w:rPr>
        <w:t xml:space="preserve"> فقيدك العزيز</w:t>
      </w:r>
      <w:r w:rsidR="00AC0E1D">
        <w:rPr>
          <w:sz w:val="28"/>
          <w:szCs w:val="28"/>
          <w:rtl/>
        </w:rPr>
        <w:t xml:space="preserve">، </w:t>
      </w:r>
      <w:r w:rsidRPr="002E04E6">
        <w:rPr>
          <w:sz w:val="28"/>
          <w:szCs w:val="28"/>
          <w:rtl/>
        </w:rPr>
        <w:t xml:space="preserve">مثل سبب الوفاة أو معلومات الدفن أو تاريخ التسجيل. يمكن إصدار هذه الشهادة إذا لم يحدد الطبيب الشرعي بعد سبب الوفاة ويمكن استخدامها مع المنظمات التي لا تطلب منك تقديم سبب وفاة أحبائك. من الأفضل دائما مراجعة المنظمة التي تتعامل معها لمعرفة ما إذا كانت ستقبل شهادة الوفاة. </w:t>
      </w:r>
    </w:p>
    <w:p w14:paraId="510C0BEB" w14:textId="12170560" w:rsidR="007161B5" w:rsidRPr="002E04E6" w:rsidRDefault="007161B5" w:rsidP="00C61788">
      <w:pPr>
        <w:bidi/>
        <w:rPr>
          <w:b/>
          <w:bCs/>
          <w:sz w:val="28"/>
          <w:szCs w:val="28"/>
        </w:rPr>
      </w:pPr>
      <w:r w:rsidRPr="002E04E6">
        <w:rPr>
          <w:b/>
          <w:bCs/>
          <w:sz w:val="28"/>
          <w:szCs w:val="28"/>
          <w:rtl/>
        </w:rPr>
        <w:t xml:space="preserve">شهادة وفاة - مع سبب وفاة </w:t>
      </w:r>
    </w:p>
    <w:p w14:paraId="78F7432D" w14:textId="2E306FBC" w:rsidR="007161B5" w:rsidRPr="002E04E6" w:rsidRDefault="007161B5" w:rsidP="00C61788">
      <w:pPr>
        <w:bidi/>
        <w:rPr>
          <w:sz w:val="28"/>
          <w:szCs w:val="28"/>
        </w:rPr>
      </w:pPr>
      <w:r w:rsidRPr="002E04E6">
        <w:rPr>
          <w:sz w:val="28"/>
          <w:szCs w:val="28"/>
          <w:rtl/>
        </w:rPr>
        <w:t>تتضمن هذه الشهادة القانونية جميع التفاصيل حول أحبائك</w:t>
      </w:r>
      <w:r w:rsidR="00AC0E1D">
        <w:rPr>
          <w:sz w:val="28"/>
          <w:szCs w:val="28"/>
          <w:rtl/>
        </w:rPr>
        <w:t xml:space="preserve">، </w:t>
      </w:r>
      <w:r w:rsidRPr="002E04E6">
        <w:rPr>
          <w:sz w:val="28"/>
          <w:szCs w:val="28"/>
          <w:rtl/>
        </w:rPr>
        <w:t xml:space="preserve">بما في ذلك المعلومات الحساسة مثل سبب الوفاة ومعلومات الدفن وتاريخ التسجيل. يمكن تقديم هذه الشهادة إلى أي منظمة تطلب منك إثبات وفاة </w:t>
      </w:r>
      <w:r w:rsidR="00A96999">
        <w:rPr>
          <w:rFonts w:hint="cs"/>
          <w:sz w:val="28"/>
          <w:szCs w:val="28"/>
          <w:rtl/>
        </w:rPr>
        <w:t>فقيدك الغالي</w:t>
      </w:r>
      <w:r w:rsidR="00A96999" w:rsidRPr="002E04E6">
        <w:rPr>
          <w:sz w:val="28"/>
          <w:szCs w:val="28"/>
          <w:rtl/>
        </w:rPr>
        <w:t xml:space="preserve"> </w:t>
      </w:r>
      <w:r w:rsidR="00EC5B90" w:rsidRPr="002E04E6">
        <w:rPr>
          <w:sz w:val="28"/>
          <w:szCs w:val="28"/>
          <w:rtl/>
        </w:rPr>
        <w:t>قد حدثت</w:t>
      </w:r>
      <w:r w:rsidRPr="002E04E6">
        <w:rPr>
          <w:sz w:val="28"/>
          <w:szCs w:val="28"/>
          <w:rtl/>
        </w:rPr>
        <w:t xml:space="preserve">. </w:t>
      </w:r>
      <w:r w:rsidRPr="002E04E6">
        <w:rPr>
          <w:b/>
          <w:bCs/>
          <w:sz w:val="28"/>
          <w:szCs w:val="28"/>
          <w:rtl/>
        </w:rPr>
        <w:t>ملاحظة:</w:t>
      </w:r>
      <w:r w:rsidRPr="002E04E6">
        <w:rPr>
          <w:sz w:val="28"/>
          <w:szCs w:val="28"/>
          <w:rtl/>
        </w:rPr>
        <w:t xml:space="preserve"> يجب أن يكون الطبيب الشرعي قد حدد سبب الوفاة قبل أن </w:t>
      </w:r>
      <w:r w:rsidR="00A96999">
        <w:rPr>
          <w:rFonts w:hint="cs"/>
          <w:sz w:val="28"/>
          <w:szCs w:val="28"/>
          <w:rtl/>
        </w:rPr>
        <w:t>ت</w:t>
      </w:r>
      <w:r w:rsidRPr="002E04E6">
        <w:rPr>
          <w:sz w:val="28"/>
          <w:szCs w:val="28"/>
          <w:rtl/>
        </w:rPr>
        <w:t>تمكن</w:t>
      </w:r>
      <w:r w:rsidR="00A96999">
        <w:rPr>
          <w:rFonts w:hint="cs"/>
          <w:sz w:val="28"/>
          <w:szCs w:val="28"/>
          <w:rtl/>
        </w:rPr>
        <w:t xml:space="preserve"> أمانة سجل</w:t>
      </w:r>
      <w:r w:rsidRPr="002E04E6">
        <w:rPr>
          <w:sz w:val="28"/>
          <w:szCs w:val="28"/>
          <w:rtl/>
        </w:rPr>
        <w:t xml:space="preserve"> </w:t>
      </w:r>
      <w:r w:rsidRPr="00627419">
        <w:rPr>
          <w:sz w:val="24"/>
          <w:szCs w:val="24"/>
        </w:rPr>
        <w:t>BDM</w:t>
      </w:r>
      <w:r w:rsidRPr="00627419">
        <w:rPr>
          <w:sz w:val="24"/>
          <w:szCs w:val="24"/>
          <w:rtl/>
        </w:rPr>
        <w:t xml:space="preserve"> </w:t>
      </w:r>
      <w:r w:rsidRPr="002E04E6">
        <w:rPr>
          <w:sz w:val="28"/>
          <w:szCs w:val="28"/>
          <w:rtl/>
        </w:rPr>
        <w:t xml:space="preserve">من إصدار هذه الشهادة. </w:t>
      </w:r>
    </w:p>
    <w:p w14:paraId="5BC6E0B7" w14:textId="77A7BC7F" w:rsidR="007161B5" w:rsidRPr="002E04E6" w:rsidRDefault="007161B5" w:rsidP="00C61788">
      <w:pPr>
        <w:bidi/>
        <w:rPr>
          <w:b/>
          <w:bCs/>
          <w:sz w:val="28"/>
          <w:szCs w:val="28"/>
        </w:rPr>
      </w:pPr>
      <w:r w:rsidRPr="002E04E6">
        <w:rPr>
          <w:b/>
          <w:bCs/>
          <w:sz w:val="28"/>
          <w:szCs w:val="28"/>
          <w:rtl/>
        </w:rPr>
        <w:t xml:space="preserve">شهادة وفاة مؤقتة </w:t>
      </w:r>
    </w:p>
    <w:p w14:paraId="643C0709" w14:textId="507233F9" w:rsidR="007161B5" w:rsidRPr="002E04E6" w:rsidRDefault="007161B5" w:rsidP="00C61788">
      <w:pPr>
        <w:bidi/>
        <w:rPr>
          <w:sz w:val="36"/>
          <w:szCs w:val="28"/>
        </w:rPr>
      </w:pPr>
      <w:r w:rsidRPr="002E04E6">
        <w:rPr>
          <w:sz w:val="36"/>
          <w:szCs w:val="28"/>
          <w:rtl/>
        </w:rPr>
        <w:t>يتم استخدام شهادات الوفاة المؤقتة إذا كنت بحاجة إلى إعادة أحبائك إلى بلدهم. يمكن إصدار هذا إذا لم يحدد الطبيب الشرعي بعد سبب الوفاة.</w:t>
      </w:r>
    </w:p>
    <w:p w14:paraId="7773A489" w14:textId="77777777" w:rsidR="007161B5" w:rsidRPr="002E04E6" w:rsidRDefault="007161B5" w:rsidP="007161B5">
      <w:pPr>
        <w:pStyle w:val="Heading2"/>
        <w:bidi/>
        <w:rPr>
          <w:sz w:val="36"/>
          <w:szCs w:val="36"/>
        </w:rPr>
      </w:pPr>
      <w:r w:rsidRPr="002E04E6">
        <w:rPr>
          <w:sz w:val="36"/>
          <w:szCs w:val="36"/>
          <w:rtl/>
        </w:rPr>
        <w:t xml:space="preserve">جهات اتصال مفيدة </w:t>
      </w:r>
    </w:p>
    <w:p w14:paraId="270ECD1A" w14:textId="633CAEE6" w:rsidR="007161B5" w:rsidRPr="00627419" w:rsidRDefault="007161B5" w:rsidP="00C61788">
      <w:pPr>
        <w:bidi/>
        <w:rPr>
          <w:sz w:val="36"/>
          <w:szCs w:val="28"/>
        </w:rPr>
      </w:pPr>
      <w:r w:rsidRPr="00627419">
        <w:rPr>
          <w:sz w:val="36"/>
          <w:szCs w:val="28"/>
          <w:rtl/>
        </w:rPr>
        <w:t xml:space="preserve">إذا كانت لديك أي أسئلة حول المراحل الأولية </w:t>
      </w:r>
      <w:r w:rsidR="0033625C" w:rsidRPr="00627419">
        <w:rPr>
          <w:sz w:val="36"/>
          <w:szCs w:val="28"/>
          <w:rtl/>
        </w:rPr>
        <w:t>لتحقيقات</w:t>
      </w:r>
      <w:r w:rsidR="0033625C" w:rsidRPr="00627419">
        <w:rPr>
          <w:sz w:val="36"/>
          <w:szCs w:val="36"/>
          <w:rtl/>
        </w:rPr>
        <w:t xml:space="preserve"> </w:t>
      </w:r>
      <w:r w:rsidRPr="00627419">
        <w:rPr>
          <w:sz w:val="36"/>
          <w:szCs w:val="28"/>
          <w:rtl/>
        </w:rPr>
        <w:t>الطب الشرعي</w:t>
      </w:r>
      <w:r w:rsidR="00AC0E1D" w:rsidRPr="00627419">
        <w:rPr>
          <w:sz w:val="36"/>
          <w:szCs w:val="28"/>
          <w:rtl/>
        </w:rPr>
        <w:t xml:space="preserve">، </w:t>
      </w:r>
      <w:r w:rsidRPr="00627419">
        <w:rPr>
          <w:sz w:val="36"/>
          <w:szCs w:val="28"/>
          <w:rtl/>
        </w:rPr>
        <w:t xml:space="preserve">فيمكنك الاتصال ب </w:t>
      </w:r>
      <w:r w:rsidRPr="00A96999">
        <w:rPr>
          <w:sz w:val="32"/>
          <w:szCs w:val="24"/>
          <w:rtl/>
        </w:rPr>
        <w:t xml:space="preserve">CA&amp;E </w:t>
      </w:r>
      <w:r w:rsidRPr="00627419">
        <w:rPr>
          <w:sz w:val="36"/>
          <w:szCs w:val="28"/>
          <w:rtl/>
        </w:rPr>
        <w:t xml:space="preserve">على </w:t>
      </w:r>
      <w:r w:rsidR="000444EC" w:rsidRPr="00A96999">
        <w:rPr>
          <w:sz w:val="24"/>
          <w:szCs w:val="24"/>
        </w:rPr>
        <w:t>1300 309 519</w:t>
      </w:r>
      <w:r w:rsidR="000444EC" w:rsidRPr="00627419">
        <w:rPr>
          <w:sz w:val="28"/>
          <w:szCs w:val="28"/>
        </w:rPr>
        <w:t xml:space="preserve"> </w:t>
      </w:r>
      <w:r w:rsidRPr="00627419">
        <w:rPr>
          <w:sz w:val="36"/>
          <w:szCs w:val="28"/>
          <w:rtl/>
        </w:rPr>
        <w:t>(</w:t>
      </w:r>
      <w:r w:rsidRPr="00A96999">
        <w:rPr>
          <w:sz w:val="32"/>
          <w:szCs w:val="24"/>
          <w:rtl/>
        </w:rPr>
        <w:t xml:space="preserve">24 </w:t>
      </w:r>
      <w:r w:rsidRPr="00627419">
        <w:rPr>
          <w:sz w:val="36"/>
          <w:szCs w:val="28"/>
          <w:rtl/>
        </w:rPr>
        <w:t xml:space="preserve">ساعة) أو زيارة </w:t>
      </w:r>
      <w:r w:rsidR="00A95DC6" w:rsidRPr="00627419">
        <w:rPr>
          <w:sz w:val="36"/>
          <w:szCs w:val="28"/>
          <w:rtl/>
        </w:rPr>
        <w:t>الموقع الإلكتروني للمحكمة على</w:t>
      </w:r>
      <w:r w:rsidR="003160F1" w:rsidRPr="00627419">
        <w:rPr>
          <w:sz w:val="36"/>
          <w:szCs w:val="28"/>
          <w:rtl/>
        </w:rPr>
        <w:t xml:space="preserve"> </w:t>
      </w:r>
      <w:hyperlink r:id="rId8" w:history="1">
        <w:r w:rsidR="003160F1" w:rsidRPr="00627419">
          <w:rPr>
            <w:rStyle w:val="Hyperlink"/>
            <w:sz w:val="24"/>
            <w:szCs w:val="24"/>
            <w:highlight w:val="yellow"/>
            <w:lang w:val="en-AU"/>
          </w:rPr>
          <w:t>www.coronerscourt.vic.gov.au</w:t>
        </w:r>
      </w:hyperlink>
      <w:r w:rsidR="00152A90" w:rsidRPr="00A96999">
        <w:rPr>
          <w:sz w:val="32"/>
          <w:szCs w:val="24"/>
          <w:rtl/>
        </w:rPr>
        <w:t>.</w:t>
      </w:r>
    </w:p>
    <w:p w14:paraId="75EA79ED" w14:textId="2A0E9974" w:rsidR="007161B5" w:rsidRPr="00627419" w:rsidRDefault="007161B5" w:rsidP="00C61788">
      <w:pPr>
        <w:bidi/>
        <w:rPr>
          <w:sz w:val="36"/>
          <w:szCs w:val="28"/>
        </w:rPr>
      </w:pPr>
      <w:r w:rsidRPr="00627419">
        <w:rPr>
          <w:sz w:val="36"/>
          <w:szCs w:val="28"/>
          <w:rtl/>
        </w:rPr>
        <w:t>يتم سرد خدمات الدعم الإضافية التي قد تساعد خلال هذا الوقت العصيب أدناه. الأرقام متاحة خلال ساعات العمل</w:t>
      </w:r>
      <w:r w:rsidR="00AC0E1D" w:rsidRPr="00627419">
        <w:rPr>
          <w:sz w:val="36"/>
          <w:szCs w:val="28"/>
          <w:rtl/>
        </w:rPr>
        <w:t xml:space="preserve">، </w:t>
      </w:r>
      <w:r w:rsidRPr="00627419">
        <w:rPr>
          <w:sz w:val="36"/>
          <w:szCs w:val="28"/>
          <w:rtl/>
        </w:rPr>
        <w:t>ما لم ينص على خلاف ذلك.</w:t>
      </w:r>
    </w:p>
    <w:p w14:paraId="02277EE7" w14:textId="0D21C033" w:rsidR="00257A24" w:rsidRPr="00627419" w:rsidRDefault="00781681" w:rsidP="00011771">
      <w:pPr>
        <w:rPr>
          <w:highlight w:val="yellow"/>
        </w:rPr>
      </w:pPr>
      <w:r w:rsidRPr="00627419">
        <w:rPr>
          <w:highlight w:val="yellow"/>
        </w:rPr>
        <w:lastRenderedPageBreak/>
        <w:t xml:space="preserve">• Court Network (Court Process Support) </w:t>
      </w:r>
      <w:r w:rsidR="000D2A86" w:rsidRPr="00627419">
        <w:rPr>
          <w:highlight w:val="yellow"/>
          <w:rtl/>
        </w:rPr>
        <w:tab/>
      </w:r>
      <w:r w:rsidR="000D2A86" w:rsidRPr="00627419">
        <w:rPr>
          <w:highlight w:val="yellow"/>
          <w:rtl/>
        </w:rPr>
        <w:tab/>
      </w:r>
      <w:r w:rsidR="00835B50" w:rsidRPr="00627419">
        <w:rPr>
          <w:highlight w:val="yellow"/>
          <w:rtl/>
        </w:rPr>
        <w:tab/>
      </w:r>
      <w:r w:rsidRPr="00627419">
        <w:rPr>
          <w:highlight w:val="yellow"/>
        </w:rPr>
        <w:t xml:space="preserve">1800 681 614 </w:t>
      </w:r>
    </w:p>
    <w:p w14:paraId="783550E0" w14:textId="62D71BD3" w:rsidR="00257A24" w:rsidRPr="00627419" w:rsidRDefault="00257A24" w:rsidP="00257A24">
      <w:pPr>
        <w:rPr>
          <w:highlight w:val="yellow"/>
        </w:rPr>
      </w:pPr>
      <w:r w:rsidRPr="00627419">
        <w:rPr>
          <w:highlight w:val="yellow"/>
        </w:rPr>
        <w:t xml:space="preserve">• Donor Tissue Bank of Victoria </w:t>
      </w:r>
      <w:r w:rsidR="000932DD" w:rsidRPr="00627419">
        <w:rPr>
          <w:highlight w:val="yellow"/>
          <w:rtl/>
        </w:rPr>
        <w:tab/>
      </w:r>
      <w:r w:rsidR="000932DD" w:rsidRPr="00627419">
        <w:rPr>
          <w:highlight w:val="yellow"/>
          <w:rtl/>
        </w:rPr>
        <w:tab/>
      </w:r>
      <w:r w:rsidR="000932DD" w:rsidRPr="00627419">
        <w:rPr>
          <w:highlight w:val="yellow"/>
          <w:rtl/>
        </w:rPr>
        <w:tab/>
      </w:r>
      <w:r w:rsidR="000932DD" w:rsidRPr="00627419">
        <w:rPr>
          <w:highlight w:val="yellow"/>
          <w:rtl/>
        </w:rPr>
        <w:tab/>
      </w:r>
      <w:r w:rsidRPr="00627419">
        <w:rPr>
          <w:highlight w:val="yellow"/>
        </w:rPr>
        <w:t xml:space="preserve">(03) 9684 4444 </w:t>
      </w:r>
    </w:p>
    <w:p w14:paraId="306C8B2D" w14:textId="71534970" w:rsidR="00257A24" w:rsidRPr="00627419" w:rsidRDefault="00257A24" w:rsidP="00257A24">
      <w:pPr>
        <w:rPr>
          <w:highlight w:val="yellow"/>
        </w:rPr>
      </w:pPr>
      <w:r w:rsidRPr="00627419">
        <w:rPr>
          <w:highlight w:val="yellow"/>
        </w:rPr>
        <w:t xml:space="preserve">• Federation of Community Legal </w:t>
      </w:r>
      <w:proofErr w:type="spellStart"/>
      <w:r w:rsidRPr="00627419">
        <w:rPr>
          <w:highlight w:val="yellow"/>
        </w:rPr>
        <w:t>Centres</w:t>
      </w:r>
      <w:proofErr w:type="spellEnd"/>
      <w:r w:rsidRPr="00627419">
        <w:rPr>
          <w:highlight w:val="yellow"/>
        </w:rPr>
        <w:t xml:space="preserve"> Victoria </w:t>
      </w:r>
      <w:r w:rsidR="00702633" w:rsidRPr="00627419">
        <w:rPr>
          <w:highlight w:val="yellow"/>
          <w:rtl/>
        </w:rPr>
        <w:tab/>
      </w:r>
      <w:r w:rsidR="00702633" w:rsidRPr="00627419">
        <w:rPr>
          <w:highlight w:val="yellow"/>
          <w:rtl/>
        </w:rPr>
        <w:tab/>
      </w:r>
      <w:r w:rsidRPr="00627419">
        <w:rPr>
          <w:highlight w:val="yellow"/>
        </w:rPr>
        <w:t xml:space="preserve">(03) 9652 1500 </w:t>
      </w:r>
    </w:p>
    <w:p w14:paraId="4F24031B" w14:textId="47423655" w:rsidR="00257A24" w:rsidRPr="00627419" w:rsidRDefault="00257A24" w:rsidP="00257A24">
      <w:pPr>
        <w:rPr>
          <w:highlight w:val="yellow"/>
        </w:rPr>
      </w:pPr>
      <w:r w:rsidRPr="00627419">
        <w:rPr>
          <w:highlight w:val="yellow"/>
        </w:rPr>
        <w:t>• Grief Australia</w:t>
      </w:r>
      <w:r w:rsidR="00D54169" w:rsidRPr="00627419">
        <w:rPr>
          <w:highlight w:val="yellow"/>
          <w:rtl/>
        </w:rPr>
        <w:tab/>
      </w:r>
      <w:r w:rsidR="00D54169" w:rsidRPr="00627419">
        <w:rPr>
          <w:highlight w:val="yellow"/>
          <w:rtl/>
        </w:rPr>
        <w:tab/>
      </w:r>
      <w:r w:rsidR="00D54169" w:rsidRPr="00627419">
        <w:rPr>
          <w:highlight w:val="yellow"/>
          <w:rtl/>
        </w:rPr>
        <w:tab/>
      </w:r>
      <w:r w:rsidRPr="00627419">
        <w:rPr>
          <w:highlight w:val="yellow"/>
        </w:rPr>
        <w:t xml:space="preserve">(03) 9265 2100 </w:t>
      </w:r>
    </w:p>
    <w:p w14:paraId="339800C5" w14:textId="11200998" w:rsidR="00257A24" w:rsidRPr="002E04E6" w:rsidRDefault="00257A24" w:rsidP="00A96999">
      <w:pPr>
        <w:rPr>
          <w:sz w:val="32"/>
          <w:szCs w:val="24"/>
        </w:rPr>
      </w:pPr>
      <w:r w:rsidRPr="00627419">
        <w:rPr>
          <w:highlight w:val="yellow"/>
        </w:rPr>
        <w:t xml:space="preserve">• </w:t>
      </w:r>
      <w:proofErr w:type="spellStart"/>
      <w:r w:rsidRPr="00627419">
        <w:rPr>
          <w:highlight w:val="yellow"/>
        </w:rPr>
        <w:t>GriefLine</w:t>
      </w:r>
      <w:proofErr w:type="spellEnd"/>
      <w:r w:rsidRPr="00627419">
        <w:rPr>
          <w:highlight w:val="yellow"/>
        </w:rPr>
        <w:t xml:space="preserve"> </w:t>
      </w:r>
      <w:r w:rsidR="00D54169" w:rsidRPr="00627419">
        <w:rPr>
          <w:highlight w:val="yellow"/>
          <w:rtl/>
        </w:rPr>
        <w:tab/>
      </w:r>
      <w:r w:rsidR="00D54169" w:rsidRPr="00627419">
        <w:rPr>
          <w:highlight w:val="yellow"/>
          <w:rtl/>
        </w:rPr>
        <w:tab/>
      </w:r>
      <w:r w:rsidR="00D54169" w:rsidRPr="00627419">
        <w:rPr>
          <w:highlight w:val="yellow"/>
          <w:rtl/>
        </w:rPr>
        <w:tab/>
      </w:r>
      <w:r w:rsidR="00D54169" w:rsidRPr="00627419">
        <w:rPr>
          <w:highlight w:val="yellow"/>
          <w:rtl/>
        </w:rPr>
        <w:tab/>
      </w:r>
      <w:r w:rsidRPr="00627419">
        <w:rPr>
          <w:highlight w:val="yellow"/>
        </w:rPr>
        <w:t>1300 845 745</w:t>
      </w:r>
      <w:r w:rsidRPr="000D2A86">
        <w:t xml:space="preserve"> </w:t>
      </w:r>
      <w:r w:rsidR="00A96999" w:rsidRPr="00852C02">
        <w:rPr>
          <w:sz w:val="36"/>
          <w:szCs w:val="28"/>
          <w:rtl/>
        </w:rPr>
        <w:t xml:space="preserve">(من </w:t>
      </w:r>
      <w:r w:rsidR="00A96999" w:rsidRPr="00A96999">
        <w:rPr>
          <w:sz w:val="32"/>
          <w:szCs w:val="24"/>
          <w:rtl/>
        </w:rPr>
        <w:t>8</w:t>
      </w:r>
      <w:r w:rsidR="00A96999" w:rsidRPr="00852C02">
        <w:rPr>
          <w:sz w:val="36"/>
          <w:szCs w:val="28"/>
          <w:rtl/>
        </w:rPr>
        <w:t xml:space="preserve"> صباح</w:t>
      </w:r>
      <w:r w:rsidR="008831CD">
        <w:rPr>
          <w:rFonts w:hint="cs"/>
          <w:sz w:val="36"/>
          <w:szCs w:val="28"/>
          <w:rtl/>
        </w:rPr>
        <w:t>ً</w:t>
      </w:r>
      <w:r w:rsidR="00A96999" w:rsidRPr="00852C02">
        <w:rPr>
          <w:sz w:val="36"/>
          <w:szCs w:val="28"/>
          <w:rtl/>
        </w:rPr>
        <w:t xml:space="preserve">ا إلى </w:t>
      </w:r>
      <w:r w:rsidR="00A96999" w:rsidRPr="00A96999">
        <w:rPr>
          <w:sz w:val="32"/>
          <w:szCs w:val="24"/>
          <w:rtl/>
        </w:rPr>
        <w:t>8</w:t>
      </w:r>
      <w:r w:rsidR="00A96999" w:rsidRPr="00852C02">
        <w:rPr>
          <w:sz w:val="36"/>
          <w:szCs w:val="28"/>
          <w:rtl/>
        </w:rPr>
        <w:t xml:space="preserve"> مساء</w:t>
      </w:r>
      <w:r w:rsidR="008831CD">
        <w:rPr>
          <w:rFonts w:hint="cs"/>
          <w:sz w:val="36"/>
          <w:szCs w:val="28"/>
          <w:rtl/>
        </w:rPr>
        <w:t>ً</w:t>
      </w:r>
      <w:r w:rsidR="00A96999" w:rsidRPr="00852C02">
        <w:rPr>
          <w:sz w:val="36"/>
          <w:szCs w:val="28"/>
          <w:rtl/>
        </w:rPr>
        <w:t>: من الاثنين إلى الجمعة)</w:t>
      </w:r>
    </w:p>
    <w:p w14:paraId="696256DD" w14:textId="2AB9A33D" w:rsidR="00257A24" w:rsidRPr="000D2A86" w:rsidRDefault="00257A24" w:rsidP="00257A24">
      <w:r w:rsidRPr="00627419">
        <w:rPr>
          <w:highlight w:val="yellow"/>
        </w:rPr>
        <w:t>• Hope Bereavement Care (</w:t>
      </w:r>
      <w:r w:rsidR="00A96999" w:rsidRPr="00627419">
        <w:rPr>
          <w:highlight w:val="yellow"/>
        </w:rPr>
        <w:t>Geelong</w:t>
      </w:r>
      <w:r w:rsidR="00A96999">
        <w:rPr>
          <w:rFonts w:hint="cs"/>
          <w:rtl/>
        </w:rPr>
        <w:t xml:space="preserve"> </w:t>
      </w:r>
      <w:proofErr w:type="gramStart"/>
      <w:r w:rsidR="00A96999" w:rsidRPr="00852C02">
        <w:rPr>
          <w:sz w:val="36"/>
          <w:szCs w:val="28"/>
          <w:rtl/>
        </w:rPr>
        <w:t>منطقة</w:t>
      </w:r>
      <w:r w:rsidR="00A96999">
        <w:rPr>
          <w:rFonts w:hint="cs"/>
          <w:sz w:val="36"/>
          <w:szCs w:val="28"/>
          <w:rtl/>
        </w:rPr>
        <w:t xml:space="preserve"> </w:t>
      </w:r>
      <w:r w:rsidRPr="000D2A86">
        <w:t>)</w:t>
      </w:r>
      <w:proofErr w:type="gramEnd"/>
      <w:r w:rsidR="00507ACF">
        <w:rPr>
          <w:rtl/>
        </w:rPr>
        <w:tab/>
      </w:r>
      <w:r w:rsidR="00507ACF">
        <w:rPr>
          <w:rtl/>
        </w:rPr>
        <w:tab/>
      </w:r>
      <w:r w:rsidRPr="000D2A86">
        <w:t xml:space="preserve"> </w:t>
      </w:r>
      <w:r w:rsidRPr="00627419">
        <w:rPr>
          <w:highlight w:val="yellow"/>
        </w:rPr>
        <w:t>(03) 4215 3358</w:t>
      </w:r>
      <w:r w:rsidRPr="000D2A86">
        <w:t xml:space="preserve"> </w:t>
      </w:r>
    </w:p>
    <w:p w14:paraId="7CAB3931" w14:textId="2EB834ED" w:rsidR="00257A24" w:rsidRPr="000D2A86" w:rsidRDefault="00257A24" w:rsidP="00257A24">
      <w:r w:rsidRPr="00627419">
        <w:rPr>
          <w:highlight w:val="yellow"/>
        </w:rPr>
        <w:t xml:space="preserve">• Interpreter Service </w:t>
      </w:r>
      <w:r w:rsidR="00507ACF" w:rsidRPr="00627419">
        <w:rPr>
          <w:highlight w:val="yellow"/>
          <w:rtl/>
        </w:rPr>
        <w:tab/>
      </w:r>
      <w:r w:rsidR="00507ACF" w:rsidRPr="00627419">
        <w:rPr>
          <w:highlight w:val="yellow"/>
          <w:rtl/>
        </w:rPr>
        <w:tab/>
      </w:r>
      <w:r w:rsidR="00507ACF" w:rsidRPr="00627419">
        <w:rPr>
          <w:highlight w:val="yellow"/>
          <w:rtl/>
        </w:rPr>
        <w:tab/>
      </w:r>
      <w:r w:rsidR="00507ACF" w:rsidRPr="00627419">
        <w:rPr>
          <w:highlight w:val="yellow"/>
          <w:rtl/>
        </w:rPr>
        <w:tab/>
      </w:r>
      <w:r w:rsidR="00507ACF" w:rsidRPr="00627419">
        <w:rPr>
          <w:highlight w:val="yellow"/>
          <w:rtl/>
        </w:rPr>
        <w:tab/>
      </w:r>
      <w:r w:rsidRPr="00627419">
        <w:rPr>
          <w:highlight w:val="yellow"/>
        </w:rPr>
        <w:t>13 14 50</w:t>
      </w:r>
      <w:r w:rsidRPr="000D2A86">
        <w:t xml:space="preserve"> </w:t>
      </w:r>
    </w:p>
    <w:p w14:paraId="4FBE15FE" w14:textId="6BD332CC" w:rsidR="00257A24" w:rsidRPr="000D2A86" w:rsidRDefault="00257A24" w:rsidP="00257A24">
      <w:r w:rsidRPr="00627419">
        <w:rPr>
          <w:highlight w:val="yellow"/>
        </w:rPr>
        <w:t xml:space="preserve">• Lifeline </w:t>
      </w:r>
      <w:r w:rsidR="008A38E1" w:rsidRPr="00627419">
        <w:rPr>
          <w:highlight w:val="yellow"/>
          <w:rtl/>
        </w:rPr>
        <w:tab/>
      </w:r>
      <w:r w:rsidR="008A38E1" w:rsidRPr="00627419">
        <w:rPr>
          <w:highlight w:val="yellow"/>
          <w:rtl/>
        </w:rPr>
        <w:tab/>
      </w:r>
      <w:r w:rsidR="008A38E1" w:rsidRPr="00627419">
        <w:rPr>
          <w:highlight w:val="yellow"/>
          <w:rtl/>
        </w:rPr>
        <w:tab/>
      </w:r>
      <w:r w:rsidR="008A38E1" w:rsidRPr="00627419">
        <w:rPr>
          <w:highlight w:val="yellow"/>
          <w:rtl/>
        </w:rPr>
        <w:tab/>
      </w:r>
      <w:r w:rsidR="008A38E1" w:rsidRPr="00627419">
        <w:rPr>
          <w:highlight w:val="yellow"/>
          <w:rtl/>
        </w:rPr>
        <w:tab/>
      </w:r>
      <w:r w:rsidR="008A38E1" w:rsidRPr="00627419">
        <w:rPr>
          <w:highlight w:val="yellow"/>
          <w:rtl/>
        </w:rPr>
        <w:tab/>
      </w:r>
      <w:r w:rsidRPr="00627419">
        <w:rPr>
          <w:highlight w:val="yellow"/>
        </w:rPr>
        <w:t xml:space="preserve">13 11 </w:t>
      </w:r>
      <w:proofErr w:type="gramStart"/>
      <w:r w:rsidRPr="00627419">
        <w:rPr>
          <w:highlight w:val="yellow"/>
        </w:rPr>
        <w:t>14</w:t>
      </w:r>
      <w:r w:rsidRPr="000D2A86">
        <w:t xml:space="preserve"> </w:t>
      </w:r>
      <w:r w:rsidR="00C70365" w:rsidRPr="000D2A86">
        <w:t xml:space="preserve"> </w:t>
      </w:r>
      <w:r w:rsidR="00324780" w:rsidRPr="000D2A86">
        <w:t>(</w:t>
      </w:r>
      <w:proofErr w:type="gramEnd"/>
      <w:r w:rsidR="00324780" w:rsidRPr="00627419">
        <w:rPr>
          <w:szCs w:val="22"/>
          <w:rtl/>
        </w:rPr>
        <w:t>24</w:t>
      </w:r>
      <w:r w:rsidR="00324780" w:rsidRPr="000D2A86">
        <w:rPr>
          <w:rtl/>
        </w:rPr>
        <w:t xml:space="preserve"> </w:t>
      </w:r>
      <w:r w:rsidR="00324780" w:rsidRPr="00627419">
        <w:rPr>
          <w:sz w:val="36"/>
          <w:szCs w:val="28"/>
          <w:rtl/>
        </w:rPr>
        <w:t>ساعة</w:t>
      </w:r>
      <w:r w:rsidR="0023060B" w:rsidRPr="000D2A86">
        <w:t>)</w:t>
      </w:r>
    </w:p>
    <w:p w14:paraId="4A5EA197" w14:textId="2050BFFC" w:rsidR="00257A24" w:rsidRPr="000D2A86" w:rsidRDefault="00257A24" w:rsidP="00257A24">
      <w:r w:rsidRPr="00627419">
        <w:rPr>
          <w:highlight w:val="yellow"/>
        </w:rPr>
        <w:t xml:space="preserve">• Mercy Grief </w:t>
      </w:r>
      <w:proofErr w:type="gramStart"/>
      <w:r w:rsidRPr="00627419">
        <w:rPr>
          <w:highlight w:val="yellow"/>
        </w:rPr>
        <w:t>Services</w:t>
      </w:r>
      <w:r w:rsidR="00052DCC" w:rsidRPr="00627419">
        <w:rPr>
          <w:sz w:val="36"/>
          <w:szCs w:val="28"/>
          <w:rtl/>
        </w:rPr>
        <w:t>(</w:t>
      </w:r>
      <w:proofErr w:type="gramEnd"/>
      <w:r w:rsidR="00052DCC" w:rsidRPr="00627419">
        <w:rPr>
          <w:sz w:val="36"/>
          <w:szCs w:val="28"/>
          <w:rtl/>
        </w:rPr>
        <w:t>منطقة العاصمة الغربية فقط)</w:t>
      </w:r>
      <w:r w:rsidR="00052DCC" w:rsidRPr="000D2A86">
        <w:rPr>
          <w:rtl/>
        </w:rPr>
        <w:t xml:space="preserve"> </w:t>
      </w:r>
      <w:r w:rsidR="00052DCC" w:rsidRPr="000D2A86">
        <w:t xml:space="preserve"> </w:t>
      </w:r>
      <w:r w:rsidR="008A38E1">
        <w:rPr>
          <w:rtl/>
        </w:rPr>
        <w:tab/>
      </w:r>
      <w:r w:rsidRPr="00627419">
        <w:rPr>
          <w:highlight w:val="yellow"/>
        </w:rPr>
        <w:t>(03) 9313 5700</w:t>
      </w:r>
      <w:r w:rsidRPr="000D2A86">
        <w:t xml:space="preserve"> </w:t>
      </w:r>
    </w:p>
    <w:p w14:paraId="2B6A0269" w14:textId="7B69BC53" w:rsidR="00257A24" w:rsidRPr="000D2A86" w:rsidRDefault="00257A24" w:rsidP="00257A24">
      <w:r w:rsidRPr="00627419">
        <w:rPr>
          <w:highlight w:val="yellow"/>
        </w:rPr>
        <w:t>• National Relay Service TTY 13 36 77</w:t>
      </w:r>
      <w:r w:rsidR="008831CD">
        <w:rPr>
          <w:rFonts w:hint="cs"/>
          <w:rtl/>
        </w:rPr>
        <w:t xml:space="preserve"> </w:t>
      </w:r>
      <w:r w:rsidR="008831CD" w:rsidRPr="00852C02">
        <w:rPr>
          <w:sz w:val="36"/>
          <w:szCs w:val="28"/>
          <w:rtl/>
        </w:rPr>
        <w:t xml:space="preserve">(لضعاف </w:t>
      </w:r>
      <w:proofErr w:type="gramStart"/>
      <w:r w:rsidR="008831CD" w:rsidRPr="00852C02">
        <w:rPr>
          <w:sz w:val="36"/>
          <w:szCs w:val="28"/>
          <w:rtl/>
        </w:rPr>
        <w:t>السمع)</w:t>
      </w:r>
      <w:r w:rsidR="008831CD">
        <w:rPr>
          <w:rFonts w:hint="cs"/>
          <w:sz w:val="36"/>
          <w:szCs w:val="28"/>
          <w:rtl/>
        </w:rPr>
        <w:t xml:space="preserve"> </w:t>
      </w:r>
      <w:r w:rsidRPr="000D2A86">
        <w:t xml:space="preserve"> </w:t>
      </w:r>
      <w:r w:rsidRPr="00627419">
        <w:rPr>
          <w:highlight w:val="yellow"/>
        </w:rPr>
        <w:t>1300</w:t>
      </w:r>
      <w:proofErr w:type="gramEnd"/>
      <w:r w:rsidRPr="00627419">
        <w:rPr>
          <w:highlight w:val="yellow"/>
        </w:rPr>
        <w:t xml:space="preserve"> 555 727</w:t>
      </w:r>
      <w:r w:rsidRPr="000D2A86">
        <w:t xml:space="preserve"> </w:t>
      </w:r>
      <w:r w:rsidR="002F1902" w:rsidRPr="00627419">
        <w:rPr>
          <w:sz w:val="36"/>
          <w:szCs w:val="28"/>
          <w:rtl/>
        </w:rPr>
        <w:t>(التحدث والاستماع)</w:t>
      </w:r>
    </w:p>
    <w:p w14:paraId="1CEB46D8" w14:textId="1E1B0070" w:rsidR="00257A24" w:rsidRPr="00627419" w:rsidRDefault="00257A24" w:rsidP="00257A24">
      <w:pPr>
        <w:rPr>
          <w:highlight w:val="yellow"/>
        </w:rPr>
      </w:pPr>
      <w:r w:rsidRPr="00627419">
        <w:rPr>
          <w:highlight w:val="yellow"/>
        </w:rPr>
        <w:t xml:space="preserve">• Registry of Births, Deaths and Marriages Victoria </w:t>
      </w:r>
      <w:r w:rsidR="00B03D65" w:rsidRPr="00627419">
        <w:rPr>
          <w:highlight w:val="yellow"/>
          <w:rtl/>
        </w:rPr>
        <w:tab/>
      </w:r>
      <w:r w:rsidR="00B03D65" w:rsidRPr="00627419">
        <w:rPr>
          <w:highlight w:val="yellow"/>
          <w:rtl/>
        </w:rPr>
        <w:tab/>
      </w:r>
      <w:r w:rsidR="00B03D65" w:rsidRPr="00627419">
        <w:rPr>
          <w:highlight w:val="yellow"/>
          <w:rtl/>
        </w:rPr>
        <w:tab/>
      </w:r>
      <w:r w:rsidRPr="00627419">
        <w:rPr>
          <w:highlight w:val="yellow"/>
        </w:rPr>
        <w:t xml:space="preserve">1300 369 367 </w:t>
      </w:r>
    </w:p>
    <w:p w14:paraId="09099800" w14:textId="5EECF557" w:rsidR="00257A24" w:rsidRPr="000D2A86" w:rsidRDefault="00257A24" w:rsidP="00257A24">
      <w:r w:rsidRPr="00627419">
        <w:rPr>
          <w:highlight w:val="yellow"/>
        </w:rPr>
        <w:t xml:space="preserve">• Road Trauma Support Services </w:t>
      </w:r>
      <w:r w:rsidR="00B03D65" w:rsidRPr="00627419">
        <w:rPr>
          <w:highlight w:val="yellow"/>
          <w:rtl/>
        </w:rPr>
        <w:tab/>
      </w:r>
      <w:r w:rsidR="00B03D65" w:rsidRPr="00627419">
        <w:rPr>
          <w:highlight w:val="yellow"/>
          <w:rtl/>
        </w:rPr>
        <w:tab/>
      </w:r>
      <w:r w:rsidR="00B03D65" w:rsidRPr="00627419">
        <w:rPr>
          <w:highlight w:val="yellow"/>
          <w:rtl/>
        </w:rPr>
        <w:tab/>
      </w:r>
      <w:r w:rsidR="00B03D65" w:rsidRPr="00627419">
        <w:rPr>
          <w:highlight w:val="yellow"/>
          <w:rtl/>
        </w:rPr>
        <w:tab/>
      </w:r>
      <w:r w:rsidR="00B03D65" w:rsidRPr="00627419">
        <w:rPr>
          <w:highlight w:val="yellow"/>
          <w:rtl/>
        </w:rPr>
        <w:tab/>
      </w:r>
      <w:r w:rsidRPr="00627419">
        <w:rPr>
          <w:highlight w:val="yellow"/>
        </w:rPr>
        <w:t>1300 367 797</w:t>
      </w:r>
      <w:r w:rsidRPr="000D2A86">
        <w:t xml:space="preserve"> </w:t>
      </w:r>
    </w:p>
    <w:p w14:paraId="5018EF12" w14:textId="2A0459F5" w:rsidR="00257A24" w:rsidRPr="000D2A86" w:rsidRDefault="00257A24" w:rsidP="00257A24">
      <w:r w:rsidRPr="00627419">
        <w:rPr>
          <w:highlight w:val="yellow"/>
        </w:rPr>
        <w:t>• Red Nose</w:t>
      </w:r>
      <w:r w:rsidRPr="000D2A86">
        <w:t xml:space="preserve"> (</w:t>
      </w:r>
      <w:r w:rsidR="00CB5706" w:rsidRPr="00627419">
        <w:rPr>
          <w:sz w:val="36"/>
          <w:szCs w:val="28"/>
          <w:rtl/>
        </w:rPr>
        <w:t>سابق</w:t>
      </w:r>
      <w:r w:rsidR="008831CD">
        <w:rPr>
          <w:rFonts w:hint="cs"/>
          <w:sz w:val="36"/>
          <w:szCs w:val="28"/>
          <w:rtl/>
        </w:rPr>
        <w:t>ً</w:t>
      </w:r>
      <w:r w:rsidR="00CB5706" w:rsidRPr="00627419">
        <w:rPr>
          <w:sz w:val="36"/>
          <w:szCs w:val="28"/>
          <w:rtl/>
        </w:rPr>
        <w:t>ا</w:t>
      </w:r>
      <w:r w:rsidRPr="000D2A86">
        <w:t xml:space="preserve"> </w:t>
      </w:r>
      <w:r w:rsidRPr="00627419">
        <w:rPr>
          <w:highlight w:val="yellow"/>
        </w:rPr>
        <w:t>SIDS and Kids</w:t>
      </w:r>
      <w:r w:rsidRPr="000D2A86">
        <w:t xml:space="preserve">) </w:t>
      </w:r>
      <w:r w:rsidR="00B03D65">
        <w:rPr>
          <w:rtl/>
        </w:rPr>
        <w:tab/>
      </w:r>
      <w:r w:rsidR="00B03D65">
        <w:rPr>
          <w:rtl/>
        </w:rPr>
        <w:tab/>
      </w:r>
      <w:r w:rsidR="00B03D65">
        <w:rPr>
          <w:rtl/>
        </w:rPr>
        <w:tab/>
      </w:r>
      <w:r w:rsidR="00B03D65">
        <w:rPr>
          <w:rtl/>
        </w:rPr>
        <w:tab/>
      </w:r>
      <w:r w:rsidR="00B03D65">
        <w:rPr>
          <w:rtl/>
        </w:rPr>
        <w:tab/>
      </w:r>
      <w:r w:rsidRPr="00627419">
        <w:rPr>
          <w:highlight w:val="yellow"/>
        </w:rPr>
        <w:t>1300 308 307</w:t>
      </w:r>
      <w:r w:rsidRPr="000D2A86">
        <w:t xml:space="preserve"> </w:t>
      </w:r>
      <w:r w:rsidR="00FE7B24" w:rsidRPr="000D2A86">
        <w:t>(</w:t>
      </w:r>
      <w:r w:rsidR="00FE7B24" w:rsidRPr="00627419">
        <w:rPr>
          <w:sz w:val="28"/>
          <w:szCs w:val="22"/>
          <w:rtl/>
        </w:rPr>
        <w:t xml:space="preserve">24 </w:t>
      </w:r>
      <w:r w:rsidR="00FE7B24" w:rsidRPr="00627419">
        <w:rPr>
          <w:sz w:val="36"/>
          <w:szCs w:val="28"/>
          <w:rtl/>
        </w:rPr>
        <w:t>ساعة</w:t>
      </w:r>
      <w:r w:rsidRPr="000D2A86">
        <w:t xml:space="preserve">) </w:t>
      </w:r>
    </w:p>
    <w:p w14:paraId="679872C8" w14:textId="3C5AB95B" w:rsidR="00257A24" w:rsidRPr="000D2A86" w:rsidRDefault="00257A24" w:rsidP="00627419">
      <w:r w:rsidRPr="00627419">
        <w:rPr>
          <w:highlight w:val="yellow"/>
        </w:rPr>
        <w:t>• State Trustees</w:t>
      </w:r>
      <w:r w:rsidRPr="000D2A86">
        <w:t xml:space="preserve"> </w:t>
      </w:r>
      <w:r w:rsidR="00164317">
        <w:rPr>
          <w:rtl/>
        </w:rPr>
        <w:tab/>
      </w:r>
      <w:r w:rsidR="00164317">
        <w:rPr>
          <w:rtl/>
        </w:rPr>
        <w:tab/>
      </w:r>
      <w:r w:rsidR="008831CD">
        <w:tab/>
      </w:r>
      <w:r w:rsidR="00164317">
        <w:rPr>
          <w:rtl/>
        </w:rPr>
        <w:tab/>
      </w:r>
      <w:r w:rsidRPr="00627419">
        <w:rPr>
          <w:highlight w:val="yellow"/>
        </w:rPr>
        <w:t>(03) 9667 6444</w:t>
      </w:r>
      <w:r w:rsidR="008831CD" w:rsidRPr="00627419">
        <w:rPr>
          <w:highlight w:val="yellow"/>
          <w:lang w:val="en-AU"/>
        </w:rPr>
        <w:t xml:space="preserve">, </w:t>
      </w:r>
      <w:r w:rsidRPr="00627419">
        <w:rPr>
          <w:highlight w:val="yellow"/>
        </w:rPr>
        <w:t>1300 138 672</w:t>
      </w:r>
      <w:r w:rsidRPr="000D2A86">
        <w:t xml:space="preserve"> </w:t>
      </w:r>
      <w:r w:rsidR="007D2A74" w:rsidRPr="00627419">
        <w:rPr>
          <w:sz w:val="28"/>
          <w:szCs w:val="28"/>
          <w:rtl/>
        </w:rPr>
        <w:t>مناطق الريف)</w:t>
      </w:r>
      <w:r w:rsidRPr="00627419">
        <w:rPr>
          <w:sz w:val="28"/>
          <w:szCs w:val="28"/>
        </w:rPr>
        <w:t xml:space="preserve">) </w:t>
      </w:r>
    </w:p>
    <w:p w14:paraId="5E785C6A" w14:textId="37ED865A" w:rsidR="00257A24" w:rsidRPr="000D2A86" w:rsidRDefault="00257A24" w:rsidP="00257A24">
      <w:r w:rsidRPr="00627419">
        <w:rPr>
          <w:highlight w:val="yellow"/>
        </w:rPr>
        <w:t xml:space="preserve">• </w:t>
      </w:r>
      <w:proofErr w:type="spellStart"/>
      <w:r w:rsidRPr="00627419">
        <w:rPr>
          <w:highlight w:val="yellow"/>
        </w:rPr>
        <w:t>SuicideLine</w:t>
      </w:r>
      <w:proofErr w:type="spellEnd"/>
      <w:r w:rsidRPr="00627419">
        <w:rPr>
          <w:highlight w:val="yellow"/>
        </w:rPr>
        <w:t xml:space="preserve"> Victoria</w:t>
      </w:r>
      <w:r w:rsidRPr="000D2A86">
        <w:t xml:space="preserve"> </w:t>
      </w:r>
      <w:r w:rsidR="00095B82">
        <w:rPr>
          <w:rtl/>
        </w:rPr>
        <w:tab/>
      </w:r>
      <w:r w:rsidR="00095B82">
        <w:rPr>
          <w:rtl/>
        </w:rPr>
        <w:tab/>
      </w:r>
      <w:r w:rsidR="00095B82">
        <w:rPr>
          <w:rtl/>
        </w:rPr>
        <w:tab/>
      </w:r>
      <w:r w:rsidR="00095B82">
        <w:rPr>
          <w:rtl/>
        </w:rPr>
        <w:tab/>
      </w:r>
      <w:r w:rsidR="00095B82">
        <w:rPr>
          <w:rtl/>
        </w:rPr>
        <w:tab/>
      </w:r>
      <w:r w:rsidR="00095B82">
        <w:rPr>
          <w:rtl/>
        </w:rPr>
        <w:tab/>
      </w:r>
      <w:r w:rsidR="00095B82">
        <w:rPr>
          <w:rtl/>
        </w:rPr>
        <w:tab/>
      </w:r>
      <w:r w:rsidRPr="00627419">
        <w:rPr>
          <w:highlight w:val="yellow"/>
        </w:rPr>
        <w:t>1300 651 251</w:t>
      </w:r>
      <w:r w:rsidRPr="000D2A86">
        <w:t xml:space="preserve"> </w:t>
      </w:r>
      <w:r w:rsidR="008831CD" w:rsidRPr="000D2A86">
        <w:t>(</w:t>
      </w:r>
      <w:r w:rsidR="008831CD" w:rsidRPr="00852C02">
        <w:rPr>
          <w:sz w:val="28"/>
          <w:szCs w:val="22"/>
          <w:rtl/>
        </w:rPr>
        <w:t xml:space="preserve">24 </w:t>
      </w:r>
      <w:r w:rsidR="008831CD" w:rsidRPr="00852C02">
        <w:rPr>
          <w:sz w:val="36"/>
          <w:szCs w:val="28"/>
          <w:rtl/>
        </w:rPr>
        <w:t>ساعة</w:t>
      </w:r>
      <w:r w:rsidR="008831CD" w:rsidRPr="000D2A86">
        <w:t xml:space="preserve">) </w:t>
      </w:r>
    </w:p>
    <w:p w14:paraId="4A7E2EB7" w14:textId="11C63F94" w:rsidR="00257A24" w:rsidRPr="000D2A86" w:rsidRDefault="00257A24" w:rsidP="00257A24">
      <w:r w:rsidRPr="00627419">
        <w:rPr>
          <w:highlight w:val="yellow"/>
        </w:rPr>
        <w:t>• Support After Suicide</w:t>
      </w:r>
      <w:r w:rsidRPr="000D2A86">
        <w:t xml:space="preserve"> </w:t>
      </w:r>
      <w:r w:rsidR="00095B82">
        <w:rPr>
          <w:rtl/>
        </w:rPr>
        <w:tab/>
      </w:r>
      <w:r w:rsidR="00095B82">
        <w:rPr>
          <w:rtl/>
        </w:rPr>
        <w:tab/>
      </w:r>
      <w:r w:rsidR="00095B82">
        <w:rPr>
          <w:rtl/>
        </w:rPr>
        <w:tab/>
      </w:r>
      <w:r w:rsidR="00095B82">
        <w:rPr>
          <w:rtl/>
        </w:rPr>
        <w:tab/>
      </w:r>
      <w:r w:rsidR="00095B82">
        <w:rPr>
          <w:rtl/>
        </w:rPr>
        <w:tab/>
      </w:r>
      <w:r w:rsidR="00095B82">
        <w:rPr>
          <w:rtl/>
        </w:rPr>
        <w:tab/>
      </w:r>
      <w:r w:rsidRPr="00627419">
        <w:rPr>
          <w:highlight w:val="yellow"/>
        </w:rPr>
        <w:t>1800 943 415</w:t>
      </w:r>
      <w:r w:rsidRPr="000D2A86">
        <w:t xml:space="preserve"> </w:t>
      </w:r>
    </w:p>
    <w:p w14:paraId="65D30502" w14:textId="7CF02FD0" w:rsidR="00257A24" w:rsidRPr="000D2A86" w:rsidRDefault="00257A24" w:rsidP="00257A24">
      <w:r w:rsidRPr="00627419">
        <w:rPr>
          <w:highlight w:val="yellow"/>
        </w:rPr>
        <w:t xml:space="preserve">• </w:t>
      </w:r>
      <w:proofErr w:type="spellStart"/>
      <w:r w:rsidRPr="00627419">
        <w:rPr>
          <w:highlight w:val="yellow"/>
        </w:rPr>
        <w:t>StandBy</w:t>
      </w:r>
      <w:proofErr w:type="spellEnd"/>
      <w:r w:rsidRPr="00627419">
        <w:rPr>
          <w:highlight w:val="yellow"/>
        </w:rPr>
        <w:t xml:space="preserve"> - Support After Suicide</w:t>
      </w:r>
      <w:r w:rsidRPr="000D2A86">
        <w:t xml:space="preserve"> </w:t>
      </w:r>
      <w:r w:rsidR="00095B82">
        <w:rPr>
          <w:rtl/>
        </w:rPr>
        <w:tab/>
      </w:r>
      <w:r w:rsidR="00095B82">
        <w:rPr>
          <w:rtl/>
        </w:rPr>
        <w:tab/>
      </w:r>
      <w:r w:rsidR="00095B82">
        <w:rPr>
          <w:rtl/>
        </w:rPr>
        <w:tab/>
      </w:r>
      <w:r w:rsidR="00095B82">
        <w:rPr>
          <w:rtl/>
        </w:rPr>
        <w:tab/>
      </w:r>
      <w:r w:rsidR="00095B82">
        <w:rPr>
          <w:rtl/>
        </w:rPr>
        <w:tab/>
      </w:r>
      <w:r w:rsidRPr="00627419">
        <w:rPr>
          <w:highlight w:val="yellow"/>
        </w:rPr>
        <w:t>1300 727 247</w:t>
      </w:r>
      <w:r w:rsidRPr="000D2A86">
        <w:t xml:space="preserve"> </w:t>
      </w:r>
    </w:p>
    <w:p w14:paraId="6B741875" w14:textId="2AF28A01" w:rsidR="00257A24" w:rsidRPr="000D2A86" w:rsidRDefault="00257A24" w:rsidP="00627419">
      <w:r w:rsidRPr="00627419">
        <w:rPr>
          <w:highlight w:val="yellow"/>
        </w:rPr>
        <w:t>• The Compassionate Friends Victoria</w:t>
      </w:r>
      <w:r w:rsidRPr="000D2A86">
        <w:t xml:space="preserve"> </w:t>
      </w:r>
      <w:r w:rsidR="00095B82">
        <w:rPr>
          <w:rtl/>
        </w:rPr>
        <w:tab/>
      </w:r>
      <w:r w:rsidR="008831CD">
        <w:tab/>
      </w:r>
      <w:r w:rsidRPr="00627419">
        <w:rPr>
          <w:highlight w:val="yellow"/>
        </w:rPr>
        <w:t>(03) 9888 4944</w:t>
      </w:r>
      <w:r w:rsidR="008831CD" w:rsidRPr="00627419">
        <w:rPr>
          <w:highlight w:val="yellow"/>
        </w:rPr>
        <w:t xml:space="preserve">, </w:t>
      </w:r>
      <w:r w:rsidRPr="00627419">
        <w:rPr>
          <w:highlight w:val="yellow"/>
        </w:rPr>
        <w:t>1300 064 068</w:t>
      </w:r>
      <w:r w:rsidRPr="000D2A86">
        <w:t xml:space="preserve"> </w:t>
      </w:r>
      <w:r w:rsidR="008831CD" w:rsidRPr="000D2A86">
        <w:t>(</w:t>
      </w:r>
      <w:r w:rsidR="008831CD" w:rsidRPr="00852C02">
        <w:rPr>
          <w:sz w:val="28"/>
          <w:szCs w:val="22"/>
          <w:rtl/>
        </w:rPr>
        <w:t xml:space="preserve">24 </w:t>
      </w:r>
      <w:r w:rsidR="008831CD" w:rsidRPr="00852C02">
        <w:rPr>
          <w:sz w:val="36"/>
          <w:szCs w:val="28"/>
          <w:rtl/>
        </w:rPr>
        <w:t>ساعة</w:t>
      </w:r>
      <w:r w:rsidR="008831CD" w:rsidRPr="000D2A86">
        <w:t xml:space="preserve">) </w:t>
      </w:r>
    </w:p>
    <w:p w14:paraId="5FDB2E92" w14:textId="07A774F5" w:rsidR="00257A24" w:rsidRPr="00627419" w:rsidRDefault="00257A24" w:rsidP="00257A24">
      <w:pPr>
        <w:rPr>
          <w:highlight w:val="yellow"/>
        </w:rPr>
      </w:pPr>
      <w:r w:rsidRPr="00627419">
        <w:rPr>
          <w:highlight w:val="yellow"/>
        </w:rPr>
        <w:t xml:space="preserve">• Victims of Crime Helpline </w:t>
      </w:r>
      <w:r w:rsidR="00464ABF" w:rsidRPr="00627419">
        <w:rPr>
          <w:highlight w:val="yellow"/>
          <w:rtl/>
        </w:rPr>
        <w:tab/>
      </w:r>
      <w:r w:rsidR="00464ABF" w:rsidRPr="00627419">
        <w:rPr>
          <w:highlight w:val="yellow"/>
          <w:rtl/>
        </w:rPr>
        <w:tab/>
      </w:r>
      <w:r w:rsidR="00464ABF" w:rsidRPr="00627419">
        <w:rPr>
          <w:highlight w:val="yellow"/>
          <w:rtl/>
        </w:rPr>
        <w:tab/>
      </w:r>
      <w:r w:rsidR="00464ABF" w:rsidRPr="00627419">
        <w:rPr>
          <w:highlight w:val="yellow"/>
          <w:rtl/>
        </w:rPr>
        <w:tab/>
      </w:r>
      <w:r w:rsidR="00464ABF" w:rsidRPr="00627419">
        <w:rPr>
          <w:highlight w:val="yellow"/>
          <w:rtl/>
        </w:rPr>
        <w:tab/>
      </w:r>
      <w:r w:rsidR="00464ABF" w:rsidRPr="00627419">
        <w:rPr>
          <w:highlight w:val="yellow"/>
          <w:rtl/>
        </w:rPr>
        <w:tab/>
      </w:r>
      <w:r w:rsidRPr="00627419">
        <w:rPr>
          <w:highlight w:val="yellow"/>
        </w:rPr>
        <w:t xml:space="preserve">1800 819 817 </w:t>
      </w:r>
    </w:p>
    <w:p w14:paraId="769690CB" w14:textId="77D7AF95" w:rsidR="00257A24" w:rsidRPr="00627419" w:rsidRDefault="00257A24" w:rsidP="00257A24">
      <w:pPr>
        <w:rPr>
          <w:highlight w:val="yellow"/>
        </w:rPr>
      </w:pPr>
      <w:r w:rsidRPr="00627419">
        <w:rPr>
          <w:highlight w:val="yellow"/>
        </w:rPr>
        <w:t xml:space="preserve">• Victoria Legal Aid </w:t>
      </w:r>
      <w:r w:rsidR="00A222D8" w:rsidRPr="00627419">
        <w:rPr>
          <w:highlight w:val="yellow"/>
          <w:rtl/>
        </w:rPr>
        <w:tab/>
      </w:r>
      <w:r w:rsidR="00A222D8" w:rsidRPr="00627419">
        <w:rPr>
          <w:highlight w:val="yellow"/>
          <w:rtl/>
        </w:rPr>
        <w:tab/>
      </w:r>
      <w:r w:rsidR="00A222D8" w:rsidRPr="00627419">
        <w:rPr>
          <w:highlight w:val="yellow"/>
          <w:rtl/>
        </w:rPr>
        <w:tab/>
      </w:r>
      <w:r w:rsidR="00A222D8" w:rsidRPr="00627419">
        <w:rPr>
          <w:highlight w:val="yellow"/>
          <w:rtl/>
        </w:rPr>
        <w:tab/>
      </w:r>
      <w:r w:rsidR="00A222D8" w:rsidRPr="00627419">
        <w:rPr>
          <w:highlight w:val="yellow"/>
          <w:rtl/>
        </w:rPr>
        <w:tab/>
      </w:r>
      <w:r w:rsidR="00A222D8" w:rsidRPr="00627419">
        <w:rPr>
          <w:highlight w:val="yellow"/>
          <w:rtl/>
        </w:rPr>
        <w:tab/>
      </w:r>
      <w:r w:rsidR="00A222D8" w:rsidRPr="00627419">
        <w:rPr>
          <w:highlight w:val="yellow"/>
          <w:rtl/>
        </w:rPr>
        <w:tab/>
      </w:r>
      <w:r w:rsidRPr="00627419">
        <w:rPr>
          <w:highlight w:val="yellow"/>
        </w:rPr>
        <w:t xml:space="preserve">1300 792 387 </w:t>
      </w:r>
    </w:p>
    <w:p w14:paraId="093DC252" w14:textId="5AFE714A" w:rsidR="00257A24" w:rsidRPr="00AA173F" w:rsidRDefault="00257A24" w:rsidP="00257A24">
      <w:pPr>
        <w:rPr>
          <w:b/>
          <w:szCs w:val="22"/>
          <w:lang w:val="en-AU"/>
        </w:rPr>
      </w:pPr>
      <w:r w:rsidRPr="00627419">
        <w:rPr>
          <w:highlight w:val="yellow"/>
        </w:rPr>
        <w:t xml:space="preserve">• Victorian Aboriginal Legal Services </w:t>
      </w:r>
      <w:r w:rsidR="00A222D8" w:rsidRPr="00627419">
        <w:rPr>
          <w:highlight w:val="yellow"/>
          <w:rtl/>
        </w:rPr>
        <w:tab/>
      </w:r>
      <w:r w:rsidR="00A222D8" w:rsidRPr="00627419">
        <w:rPr>
          <w:highlight w:val="yellow"/>
          <w:rtl/>
        </w:rPr>
        <w:tab/>
      </w:r>
      <w:r w:rsidR="00A222D8" w:rsidRPr="00627419">
        <w:rPr>
          <w:highlight w:val="yellow"/>
          <w:rtl/>
        </w:rPr>
        <w:tab/>
      </w:r>
      <w:r w:rsidR="00A222D8" w:rsidRPr="00627419">
        <w:rPr>
          <w:highlight w:val="yellow"/>
          <w:rtl/>
        </w:rPr>
        <w:tab/>
      </w:r>
      <w:r w:rsidR="00A222D8" w:rsidRPr="00627419">
        <w:rPr>
          <w:highlight w:val="yellow"/>
          <w:rtl/>
        </w:rPr>
        <w:tab/>
      </w:r>
      <w:r w:rsidRPr="00627419">
        <w:rPr>
          <w:highlight w:val="yellow"/>
        </w:rPr>
        <w:t>1800 064 865</w:t>
      </w:r>
    </w:p>
    <w:p w14:paraId="5B26BD34" w14:textId="77777777" w:rsidR="00257A24" w:rsidRPr="00324780" w:rsidRDefault="00257A24" w:rsidP="00257A24">
      <w:pPr>
        <w:bidi/>
        <w:rPr>
          <w:b/>
          <w:szCs w:val="22"/>
        </w:rPr>
      </w:pPr>
    </w:p>
    <w:sectPr w:rsidR="00257A24" w:rsidRPr="00324780" w:rsidSect="00627419">
      <w:headerReference w:type="default" r:id="rId9"/>
      <w:footerReference w:type="even" r:id="rId10"/>
      <w:footerReference w:type="default" r:id="rId11"/>
      <w:headerReference w:type="first" r:id="rId12"/>
      <w:pgSz w:w="11900" w:h="16840"/>
      <w:pgMar w:top="2268" w:right="1134" w:bottom="1247" w:left="1134" w:header="851"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2E0A2" w14:textId="77777777" w:rsidR="003E7ED6" w:rsidRDefault="003E7ED6" w:rsidP="00FD36CC">
      <w:r>
        <w:separator/>
      </w:r>
    </w:p>
  </w:endnote>
  <w:endnote w:type="continuationSeparator" w:id="0">
    <w:p w14:paraId="33000DD4" w14:textId="77777777" w:rsidR="003E7ED6" w:rsidRDefault="003E7ED6" w:rsidP="00FD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ProximaNova-Bold">
    <w:altName w:val="Calibri"/>
    <w:panose1 w:val="00000000000000000000"/>
    <w:charset w:val="00"/>
    <w:family w:val="auto"/>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4280264"/>
      <w:docPartObj>
        <w:docPartGallery w:val="Page Numbers (Bottom of Page)"/>
        <w:docPartUnique/>
      </w:docPartObj>
    </w:sdtPr>
    <w:sdtEndPr>
      <w:rPr>
        <w:rStyle w:val="PageNumber"/>
      </w:rPr>
    </w:sdtEndPr>
    <w:sdtContent>
      <w:p w14:paraId="458BFB1E" w14:textId="77777777" w:rsidR="003C3C73" w:rsidRDefault="00B83629" w:rsidP="00D16AC8">
        <w:pPr>
          <w:framePr w:wrap="none" w:vAnchor="text" w:hAnchor="margin" w:xAlign="right" w:y="1"/>
          <w:rPr>
            <w:rStyle w:val="PageNumber"/>
          </w:rPr>
        </w:pPr>
        <w:r>
          <w:rPr>
            <w:rStyle w:val="PageNumber"/>
          </w:rPr>
          <w:fldChar w:fldCharType="begin"/>
        </w:r>
        <w:r w:rsidR="003C3C73">
          <w:rPr>
            <w:rStyle w:val="PageNumber"/>
          </w:rPr>
          <w:instrText xml:space="preserve"> PAGE </w:instrText>
        </w:r>
        <w:r>
          <w:rPr>
            <w:rStyle w:val="PageNumber"/>
          </w:rPr>
          <w:fldChar w:fldCharType="end"/>
        </w:r>
      </w:p>
    </w:sdtContent>
  </w:sdt>
  <w:p w14:paraId="262D8D0F" w14:textId="77777777" w:rsidR="003C3C73" w:rsidRDefault="003C3C73" w:rsidP="00FD36C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46185309"/>
      <w:docPartObj>
        <w:docPartGallery w:val="Page Numbers (Bottom of Page)"/>
        <w:docPartUnique/>
      </w:docPartObj>
    </w:sdtPr>
    <w:sdtEndPr>
      <w:rPr>
        <w:rStyle w:val="PageNumber"/>
      </w:rPr>
    </w:sdtEndPr>
    <w:sdtContent>
      <w:p w14:paraId="79550781" w14:textId="77777777" w:rsidR="003C3C73" w:rsidRDefault="00B83629" w:rsidP="00D16AC8">
        <w:pPr>
          <w:framePr w:wrap="none" w:vAnchor="text" w:hAnchor="page" w:x="10677" w:y="257"/>
          <w:bidi/>
          <w:rPr>
            <w:rStyle w:val="PageNumber"/>
          </w:rPr>
        </w:pPr>
        <w:r>
          <w:rPr>
            <w:rStyle w:val="PageNumber"/>
            <w:rtl/>
          </w:rPr>
          <w:fldChar w:fldCharType="begin"/>
        </w:r>
        <w:r w:rsidR="003C3C73">
          <w:rPr>
            <w:rStyle w:val="PageNumber"/>
            <w:rtl/>
          </w:rPr>
          <w:instrText xml:space="preserve"> PAGE </w:instrText>
        </w:r>
        <w:r>
          <w:rPr>
            <w:rStyle w:val="PageNumber"/>
            <w:rtl/>
          </w:rPr>
          <w:fldChar w:fldCharType="separate"/>
        </w:r>
        <w:r w:rsidR="00E94CF3">
          <w:rPr>
            <w:rStyle w:val="PageNumber"/>
            <w:noProof/>
            <w:rtl/>
          </w:rPr>
          <w:t>6</w:t>
        </w:r>
        <w:r>
          <w:rPr>
            <w:rStyle w:val="PageNumber"/>
            <w:rtl/>
          </w:rPr>
          <w:fldChar w:fldCharType="end"/>
        </w:r>
      </w:p>
    </w:sdtContent>
  </w:sdt>
  <w:p w14:paraId="4E0DC8B0" w14:textId="77777777" w:rsidR="003C3C73" w:rsidRPr="003D62B1" w:rsidRDefault="003C3C73" w:rsidP="00FD36CC">
    <w:pPr>
      <w:bidi/>
      <w:ind w:right="360"/>
      <w:rPr>
        <w:rStyle w:val="PageNumber"/>
        <w:color w:val="122A4C"/>
        <w:sz w:val="16"/>
        <w:szCs w:val="16"/>
      </w:rPr>
    </w:pPr>
  </w:p>
  <w:tbl>
    <w:tblPr>
      <w:tblStyle w:val="TableGrid"/>
      <w:tblpPr w:vertAnchor="page" w:horzAnchor="margin" w:tblpY="15594"/>
      <w:tblW w:w="9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3260"/>
      <w:gridCol w:w="3260"/>
      <w:gridCol w:w="3225"/>
    </w:tblGrid>
    <w:tr w:rsidR="003C3C73" w:rsidRPr="0011522D" w14:paraId="00B4FFA9" w14:textId="77777777" w:rsidTr="00740E67">
      <w:trPr>
        <w:trHeight w:val="340"/>
      </w:trPr>
      <w:tc>
        <w:tcPr>
          <w:tcW w:w="3260" w:type="dxa"/>
          <w:vAlign w:val="bottom"/>
        </w:tcPr>
        <w:p w14:paraId="01D8E647" w14:textId="110DBFD7" w:rsidR="003C3C73" w:rsidRPr="009E1E90" w:rsidRDefault="003C3C73" w:rsidP="00740E67">
          <w:pPr>
            <w:pStyle w:val="Footer1"/>
            <w:framePr w:wrap="auto" w:vAnchor="margin" w:hAnchor="text" w:xAlign="left" w:yAlign="inline"/>
            <w:bidi/>
          </w:pPr>
          <w:r w:rsidRPr="006F4C9C">
            <w:rPr>
              <w:b/>
              <w:bCs/>
              <w:rtl/>
            </w:rPr>
            <w:t xml:space="preserve">محكمة الطب الشرعي في فيكتوريا </w:t>
          </w:r>
          <w:r w:rsidRPr="009E1E90">
            <w:rPr>
              <w:rtl/>
            </w:rPr>
            <w:br/>
          </w:r>
          <w:r w:rsidR="00127B1B">
            <w:t>65 Kavanagh Street, Southbank VIC 3006</w:t>
          </w:r>
        </w:p>
      </w:tc>
      <w:tc>
        <w:tcPr>
          <w:tcW w:w="3260" w:type="dxa"/>
          <w:vAlign w:val="bottom"/>
        </w:tcPr>
        <w:p w14:paraId="7906D934" w14:textId="191F965B" w:rsidR="003C3C73" w:rsidRPr="009E1E90" w:rsidRDefault="003C3C73" w:rsidP="00740E67">
          <w:pPr>
            <w:pStyle w:val="Footer1"/>
            <w:framePr w:wrap="auto" w:vAnchor="margin" w:hAnchor="text" w:xAlign="left" w:yAlign="inline"/>
            <w:bidi/>
          </w:pPr>
          <w:r w:rsidRPr="009E1E90">
            <w:rPr>
              <w:rFonts w:cs="Arial"/>
              <w:b/>
              <w:bCs/>
              <w:rtl/>
            </w:rPr>
            <w:t>هاتف</w:t>
          </w:r>
          <w:r>
            <w:rPr>
              <w:rtl/>
            </w:rPr>
            <w:t xml:space="preserve">: </w:t>
          </w:r>
          <w:r w:rsidR="00127B1B">
            <w:rPr>
              <w:rtl/>
            </w:rPr>
            <w:t xml:space="preserve"> </w:t>
          </w:r>
          <w:r w:rsidR="00127B1B">
            <w:t>1300 309 519</w:t>
          </w:r>
          <w:r w:rsidRPr="009E1E90">
            <w:rPr>
              <w:rFonts w:ascii="ProximaNova-Bold" w:hAnsi="ProximaNova-Bold" w:cs="ProximaNova-Bold"/>
              <w:b/>
              <w:bCs/>
              <w:rtl/>
            </w:rPr>
            <w:br/>
          </w:r>
          <w:r>
            <w:rPr>
              <w:rFonts w:cs="Arial"/>
              <w:b/>
              <w:bCs/>
              <w:rtl/>
            </w:rPr>
            <w:t xml:space="preserve">فاكس: </w:t>
          </w:r>
          <w:r w:rsidR="00127B1B">
            <w:t>1300 546 989</w:t>
          </w:r>
        </w:p>
      </w:tc>
      <w:tc>
        <w:tcPr>
          <w:tcW w:w="0" w:type="auto"/>
          <w:vAlign w:val="bottom"/>
        </w:tcPr>
        <w:p w14:paraId="16C78E91" w14:textId="77777777" w:rsidR="003C3C73" w:rsidRPr="00FD36CC" w:rsidRDefault="003C3C73" w:rsidP="00740E67">
          <w:pPr>
            <w:pStyle w:val="Footer1"/>
            <w:framePr w:wrap="auto" w:vAnchor="margin" w:hAnchor="text" w:xAlign="left" w:yAlign="inline"/>
            <w:tabs>
              <w:tab w:val="clear" w:pos="4680"/>
            </w:tabs>
            <w:bidi/>
            <w:ind w:right="0"/>
            <w:jc w:val="right"/>
            <w:rPr>
              <w:b/>
            </w:rPr>
          </w:pPr>
          <w:r w:rsidRPr="00FD36CC">
            <w:rPr>
              <w:b/>
              <w:bCs/>
              <w:color w:val="C4412B"/>
              <w:rtl/>
            </w:rPr>
            <w:t>www.coronerscourt.vic.gov.au</w:t>
          </w:r>
        </w:p>
      </w:tc>
    </w:tr>
  </w:tbl>
  <w:p w14:paraId="3AC0A59A" w14:textId="77777777" w:rsidR="003C3C73" w:rsidRPr="0011522D" w:rsidRDefault="003C3C73" w:rsidP="00FD36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66C7A" w14:textId="77777777" w:rsidR="003E7ED6" w:rsidRDefault="003E7ED6" w:rsidP="00FD36CC">
      <w:r>
        <w:separator/>
      </w:r>
    </w:p>
  </w:footnote>
  <w:footnote w:type="continuationSeparator" w:id="0">
    <w:p w14:paraId="7F14C14B" w14:textId="77777777" w:rsidR="003E7ED6" w:rsidRDefault="003E7ED6" w:rsidP="00FD3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65BA5" w14:textId="754CE57F" w:rsidR="00196484" w:rsidRDefault="003C3C73" w:rsidP="00453ED9">
    <w:pPr>
      <w:pStyle w:val="Heading1"/>
      <w:tabs>
        <w:tab w:val="left" w:pos="7883"/>
      </w:tabs>
      <w:bidi/>
    </w:pPr>
    <w:r w:rsidRPr="00E949F3">
      <w:rPr>
        <w:noProof/>
        <w:rtl/>
        <w:lang w:eastAsia="en-AU"/>
      </w:rPr>
      <w:drawing>
        <wp:anchor distT="0" distB="0" distL="114300" distR="114300" simplePos="0" relativeHeight="251664896" behindDoc="1" locked="1" layoutInCell="1" allowOverlap="1" wp14:anchorId="7766D74E" wp14:editId="3F5ED547">
          <wp:simplePos x="0" y="0"/>
          <wp:positionH relativeFrom="page">
            <wp:align>center</wp:align>
          </wp:positionH>
          <wp:positionV relativeFrom="page">
            <wp:align>center</wp:align>
          </wp:positionV>
          <wp:extent cx="7534275" cy="1065212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00013_Stationery_Templates_Report_v1.jpg"/>
                  <pic:cNvPicPr/>
                </pic:nvPicPr>
                <pic:blipFill>
                  <a:blip r:embed="rId1">
                    <a:extLst>
                      <a:ext uri="{28A0092B-C50C-407E-A947-70E740481C1C}">
                        <a14:useLocalDpi xmlns:a14="http://schemas.microsoft.com/office/drawing/2010/main" val="0"/>
                      </a:ext>
                    </a:extLst>
                  </a:blip>
                  <a:stretch>
                    <a:fillRect/>
                  </a:stretch>
                </pic:blipFill>
                <pic:spPr>
                  <a:xfrm>
                    <a:off x="0" y="0"/>
                    <a:ext cx="7534275" cy="10652125"/>
                  </a:xfrm>
                  <a:prstGeom prst="rect">
                    <a:avLst/>
                  </a:prstGeom>
                </pic:spPr>
              </pic:pic>
            </a:graphicData>
          </a:graphic>
        </wp:anchor>
      </w:drawing>
    </w:r>
    <w:r w:rsidR="00453ED9">
      <w:t xml:space="preserve">                         </w:t>
    </w:r>
    <w:r w:rsidR="00453ED9" w:rsidRPr="00196484">
      <w:rPr>
        <w:rtl/>
      </w:rPr>
      <w:t>ماذا يحدث الآن؟</w:t>
    </w:r>
  </w:p>
  <w:p w14:paraId="538325AF" w14:textId="10A67B12" w:rsidR="003C3C73" w:rsidRDefault="003C3C73" w:rsidP="00E949F3">
    <w:pPr>
      <w:pStyle w:val="HeaderTitle"/>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Y="15594"/>
      <w:tblW w:w="9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3260"/>
      <w:gridCol w:w="3260"/>
      <w:gridCol w:w="3225"/>
    </w:tblGrid>
    <w:tr w:rsidR="00A03333" w:rsidRPr="0011522D" w14:paraId="2CE205D0" w14:textId="77777777" w:rsidTr="00D96753">
      <w:trPr>
        <w:trHeight w:val="340"/>
      </w:trPr>
      <w:tc>
        <w:tcPr>
          <w:tcW w:w="3260" w:type="dxa"/>
          <w:vAlign w:val="bottom"/>
        </w:tcPr>
        <w:p w14:paraId="3F3707A9" w14:textId="5E92271E" w:rsidR="00A03333" w:rsidRPr="009E1E90" w:rsidRDefault="00A03333" w:rsidP="00A03333">
          <w:pPr>
            <w:pStyle w:val="Footer1"/>
            <w:framePr w:wrap="auto" w:vAnchor="margin" w:hAnchor="text" w:xAlign="left" w:yAlign="inline"/>
            <w:bidi/>
          </w:pPr>
          <w:r w:rsidRPr="006F4C9C">
            <w:rPr>
              <w:b/>
              <w:bCs/>
              <w:rtl/>
            </w:rPr>
            <w:t xml:space="preserve">محكمة الطب الشرعي في فيكتوريا </w:t>
          </w:r>
          <w:r w:rsidRPr="009E1E90">
            <w:rPr>
              <w:rtl/>
            </w:rPr>
            <w:br/>
          </w:r>
          <w:r w:rsidR="00E10CC3">
            <w:t>65 Kavanagh Street, Southbank VIC 3006</w:t>
          </w:r>
        </w:p>
      </w:tc>
      <w:tc>
        <w:tcPr>
          <w:tcW w:w="3260" w:type="dxa"/>
          <w:vAlign w:val="bottom"/>
        </w:tcPr>
        <w:p w14:paraId="3D2DB59D" w14:textId="56CA957E" w:rsidR="00A03333" w:rsidRPr="009E1E90" w:rsidRDefault="00A03333" w:rsidP="00A03333">
          <w:pPr>
            <w:pStyle w:val="Footer1"/>
            <w:framePr w:wrap="auto" w:vAnchor="margin" w:hAnchor="text" w:xAlign="left" w:yAlign="inline"/>
            <w:bidi/>
          </w:pPr>
          <w:r w:rsidRPr="009E1E90">
            <w:rPr>
              <w:rFonts w:cs="Arial"/>
              <w:b/>
              <w:bCs/>
              <w:rtl/>
            </w:rPr>
            <w:t>هاتف</w:t>
          </w:r>
          <w:r>
            <w:rPr>
              <w:rtl/>
            </w:rPr>
            <w:t xml:space="preserve">: </w:t>
          </w:r>
          <w:r w:rsidR="00EB5DBD">
            <w:t>1300 309 519</w:t>
          </w:r>
          <w:r w:rsidRPr="009E1E90">
            <w:rPr>
              <w:rFonts w:ascii="ProximaNova-Bold" w:hAnsi="ProximaNova-Bold" w:cs="ProximaNova-Bold"/>
              <w:b/>
              <w:bCs/>
              <w:rtl/>
            </w:rPr>
            <w:br/>
          </w:r>
          <w:r>
            <w:rPr>
              <w:rFonts w:cs="Arial"/>
              <w:b/>
              <w:bCs/>
              <w:rtl/>
            </w:rPr>
            <w:t xml:space="preserve">فاكس: </w:t>
          </w:r>
          <w:r w:rsidR="00EB5DBD">
            <w:t>1300 546 989</w:t>
          </w:r>
        </w:p>
      </w:tc>
      <w:tc>
        <w:tcPr>
          <w:tcW w:w="0" w:type="auto"/>
          <w:vAlign w:val="bottom"/>
        </w:tcPr>
        <w:p w14:paraId="1D9D0BFF" w14:textId="77777777" w:rsidR="00A03333" w:rsidRPr="00FD36CC" w:rsidRDefault="00A03333" w:rsidP="00A03333">
          <w:pPr>
            <w:pStyle w:val="Footer1"/>
            <w:framePr w:wrap="auto" w:vAnchor="margin" w:hAnchor="text" w:xAlign="left" w:yAlign="inline"/>
            <w:tabs>
              <w:tab w:val="clear" w:pos="4680"/>
            </w:tabs>
            <w:bidi/>
            <w:ind w:right="0"/>
            <w:jc w:val="right"/>
            <w:rPr>
              <w:b/>
            </w:rPr>
          </w:pPr>
          <w:r w:rsidRPr="00FD36CC">
            <w:rPr>
              <w:b/>
              <w:bCs/>
              <w:color w:val="C4412B"/>
              <w:rtl/>
            </w:rPr>
            <w:t>www.coronerscourt.vic.gov.au</w:t>
          </w:r>
        </w:p>
      </w:tc>
    </w:tr>
  </w:tbl>
  <w:p w14:paraId="32F802AF" w14:textId="65706AA9" w:rsidR="00AA6326" w:rsidRPr="00627419" w:rsidRDefault="00A03333" w:rsidP="00222BF3">
    <w:pPr>
      <w:pStyle w:val="HeaderTitle"/>
      <w:spacing w:before="0"/>
      <w:rPr>
        <w:b w:val="0"/>
        <w:bCs/>
        <w:sz w:val="36"/>
        <w:szCs w:val="36"/>
        <w:rtl/>
      </w:rPr>
    </w:pPr>
    <w:r w:rsidRPr="00E949F3">
      <w:rPr>
        <w:lang w:eastAsia="en-AU"/>
      </w:rPr>
      <w:drawing>
        <wp:anchor distT="0" distB="0" distL="114300" distR="114300" simplePos="0" relativeHeight="251662336" behindDoc="1" locked="1" layoutInCell="1" allowOverlap="1" wp14:anchorId="3428EE11" wp14:editId="4207F4BC">
          <wp:simplePos x="0" y="0"/>
          <wp:positionH relativeFrom="page">
            <wp:posOffset>-320040</wp:posOffset>
          </wp:positionH>
          <wp:positionV relativeFrom="page">
            <wp:align>top</wp:align>
          </wp:positionV>
          <wp:extent cx="7534275" cy="1065212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00013_Stationery_Templates_Report_v1.jpg"/>
                  <pic:cNvPicPr/>
                </pic:nvPicPr>
                <pic:blipFill>
                  <a:blip r:embed="rId1">
                    <a:extLst>
                      <a:ext uri="{28A0092B-C50C-407E-A947-70E740481C1C}">
                        <a14:useLocalDpi xmlns:a14="http://schemas.microsoft.com/office/drawing/2010/main" val="0"/>
                      </a:ext>
                    </a:extLst>
                  </a:blip>
                  <a:stretch>
                    <a:fillRect/>
                  </a:stretch>
                </pic:blipFill>
                <pic:spPr>
                  <a:xfrm>
                    <a:off x="0" y="0"/>
                    <a:ext cx="7534275" cy="10652125"/>
                  </a:xfrm>
                  <a:prstGeom prst="rect">
                    <a:avLst/>
                  </a:prstGeom>
                </pic:spPr>
              </pic:pic>
            </a:graphicData>
          </a:graphic>
        </wp:anchor>
      </w:drawing>
    </w:r>
    <w:r w:rsidR="00575070">
      <w:rPr>
        <w:rFonts w:hint="cs"/>
        <w:rtl/>
        <w:lang w:eastAsia="en-AU"/>
      </w:rPr>
      <w:t xml:space="preserve"> </w:t>
    </w:r>
    <w:r w:rsidR="00AA0544" w:rsidRPr="00627419">
      <w:rPr>
        <w:rFonts w:hint="eastAsia"/>
        <w:b w:val="0"/>
        <w:bCs/>
        <w:sz w:val="36"/>
        <w:szCs w:val="36"/>
        <w:rtl/>
      </w:rPr>
      <w:t>العربية</w:t>
    </w:r>
  </w:p>
  <w:p w14:paraId="7605BDAC" w14:textId="702C46D8" w:rsidR="00A03333" w:rsidRPr="00AA6326" w:rsidRDefault="000D5B5B" w:rsidP="00222BF3">
    <w:pPr>
      <w:pStyle w:val="HeaderTitle"/>
      <w:spacing w:before="0"/>
      <w:rPr>
        <w:b w:val="0"/>
        <w:bCs/>
      </w:rPr>
    </w:pPr>
    <w:r>
      <w:rPr>
        <w:rFonts w:hint="cs"/>
        <w:b w:val="0"/>
        <w:bCs/>
        <w:rtl/>
        <w:lang w:bidi="ar-EG"/>
      </w:rPr>
      <w:t>ARABIC</w:t>
    </w:r>
  </w:p>
  <w:p w14:paraId="22C86ED4" w14:textId="6B8B2A4F" w:rsidR="00A03333" w:rsidRDefault="00575070" w:rsidP="00233E40">
    <w:pPr>
      <w:pStyle w:val="HeaderTitle"/>
      <w:spacing w:before="0"/>
      <w:rPr>
        <w:rtl/>
        <w:lang w:bidi="ar-EG"/>
      </w:rPr>
    </w:pPr>
    <w:r>
      <w:t xml:space="preserve"> </w:t>
    </w:r>
    <w:r>
      <w:tab/>
      <w:t xml:space="preserve">           </w:t>
    </w:r>
    <w:r>
      <w:rPr>
        <w:rFonts w:hint="cs"/>
        <w:rtl/>
        <w:lang w:bidi="ar-EG"/>
      </w:rPr>
      <w:t xml:space="preserve">                                                                         </w:t>
    </w:r>
    <w:r w:rsidR="00233E40">
      <w:rPr>
        <w:rFonts w:hint="cs"/>
        <w:rtl/>
        <w:lang w:bidi="ar-EG"/>
      </w:rPr>
      <w:t xml:space="preserve">            </w:t>
    </w:r>
    <w:r>
      <w:rPr>
        <w:rFonts w:hint="cs"/>
        <w:rtl/>
        <w:lang w:bidi="ar-EG"/>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50AAC0"/>
    <w:lvl w:ilvl="0">
      <w:start w:val="1"/>
      <w:numFmt w:val="decimalFullWidth"/>
      <w:lvlText w:val="%1."/>
      <w:lvlJc w:val="left"/>
      <w:pPr>
        <w:tabs>
          <w:tab w:val="num" w:pos="1492"/>
        </w:tabs>
        <w:ind w:left="1492" w:hanging="360"/>
      </w:pPr>
    </w:lvl>
  </w:abstractNum>
  <w:abstractNum w:abstractNumId="1" w15:restartNumberingAfterBreak="0">
    <w:nsid w:val="FFFFFF7D"/>
    <w:multiLevelType w:val="singleLevel"/>
    <w:tmpl w:val="1A9AE956"/>
    <w:lvl w:ilvl="0">
      <w:start w:val="1"/>
      <w:numFmt w:val="decimalFullWidth"/>
      <w:lvlText w:val="%1."/>
      <w:lvlJc w:val="left"/>
      <w:pPr>
        <w:tabs>
          <w:tab w:val="num" w:pos="1209"/>
        </w:tabs>
        <w:ind w:left="1209" w:hanging="360"/>
      </w:pPr>
    </w:lvl>
  </w:abstractNum>
  <w:abstractNum w:abstractNumId="2" w15:restartNumberingAfterBreak="0">
    <w:nsid w:val="FFFFFF7E"/>
    <w:multiLevelType w:val="singleLevel"/>
    <w:tmpl w:val="4A8C4BA8"/>
    <w:lvl w:ilvl="0">
      <w:start w:val="1"/>
      <w:numFmt w:val="decimalFullWidth"/>
      <w:lvlText w:val="%1."/>
      <w:lvlJc w:val="left"/>
      <w:pPr>
        <w:tabs>
          <w:tab w:val="num" w:pos="926"/>
        </w:tabs>
        <w:ind w:left="926" w:hanging="360"/>
      </w:pPr>
    </w:lvl>
  </w:abstractNum>
  <w:abstractNum w:abstractNumId="3" w15:restartNumberingAfterBreak="0">
    <w:nsid w:val="FFFFFF7F"/>
    <w:multiLevelType w:val="singleLevel"/>
    <w:tmpl w:val="D2220A60"/>
    <w:lvl w:ilvl="0">
      <w:start w:val="1"/>
      <w:numFmt w:val="decimalFullWidth"/>
      <w:lvlText w:val="%1."/>
      <w:lvlJc w:val="left"/>
      <w:pPr>
        <w:tabs>
          <w:tab w:val="num" w:pos="643"/>
        </w:tabs>
        <w:ind w:left="643" w:hanging="360"/>
      </w:pPr>
    </w:lvl>
  </w:abstractNum>
  <w:abstractNum w:abstractNumId="4" w15:restartNumberingAfterBreak="0">
    <w:nsid w:val="FFFFFF80"/>
    <w:multiLevelType w:val="singleLevel"/>
    <w:tmpl w:val="B7BC26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42A3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9E2D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164E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98F702"/>
    <w:lvl w:ilvl="0">
      <w:start w:val="1"/>
      <w:numFmt w:val="decimalFullWidth"/>
      <w:lvlText w:val="%1."/>
      <w:lvlJc w:val="left"/>
      <w:pPr>
        <w:tabs>
          <w:tab w:val="num" w:pos="360"/>
        </w:tabs>
        <w:ind w:left="360" w:hanging="360"/>
      </w:pPr>
    </w:lvl>
  </w:abstractNum>
  <w:abstractNum w:abstractNumId="9" w15:restartNumberingAfterBreak="0">
    <w:nsid w:val="FFFFFF89"/>
    <w:multiLevelType w:val="singleLevel"/>
    <w:tmpl w:val="94620F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B3439"/>
    <w:multiLevelType w:val="hybridMultilevel"/>
    <w:tmpl w:val="7384FF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19E19C0"/>
    <w:multiLevelType w:val="hybridMultilevel"/>
    <w:tmpl w:val="154A3126"/>
    <w:lvl w:ilvl="0" w:tplc="0C090011">
      <w:start w:val="1"/>
      <w:numFmt w:val="decimalFullWidth"/>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C20815"/>
    <w:multiLevelType w:val="hybridMultilevel"/>
    <w:tmpl w:val="9418DC3C"/>
    <w:lvl w:ilvl="0" w:tplc="B69AAF1A">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154DB3"/>
    <w:multiLevelType w:val="hybridMultilevel"/>
    <w:tmpl w:val="3C6A2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2717741"/>
    <w:multiLevelType w:val="hybridMultilevel"/>
    <w:tmpl w:val="A6907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45039DF"/>
    <w:multiLevelType w:val="hybridMultilevel"/>
    <w:tmpl w:val="BABA06BA"/>
    <w:lvl w:ilvl="0" w:tplc="0C09000F">
      <w:start w:val="1"/>
      <w:numFmt w:val="decimalFullWidth"/>
      <w:lvlText w:val="%1."/>
      <w:lvlJc w:val="left"/>
      <w:pPr>
        <w:ind w:left="720" w:hanging="360"/>
      </w:pPr>
    </w:lvl>
    <w:lvl w:ilvl="1" w:tplc="0C090019" w:tentative="1">
      <w:start w:val="1"/>
      <w:numFmt w:val="arabicAlpha"/>
      <w:lvlText w:val="%2."/>
      <w:lvlJc w:val="left"/>
      <w:pPr>
        <w:ind w:left="1440" w:hanging="360"/>
      </w:pPr>
    </w:lvl>
    <w:lvl w:ilvl="2" w:tplc="0C09001B" w:tentative="1">
      <w:start w:val="1"/>
      <w:numFmt w:val="arabicAbjad"/>
      <w:lvlText w:val="%3."/>
      <w:lvlJc w:val="right"/>
      <w:pPr>
        <w:ind w:left="2160" w:hanging="180"/>
      </w:pPr>
    </w:lvl>
    <w:lvl w:ilvl="3" w:tplc="0C09000F" w:tentative="1">
      <w:start w:val="1"/>
      <w:numFmt w:val="decimalFullWidth"/>
      <w:lvlText w:val="%4."/>
      <w:lvlJc w:val="left"/>
      <w:pPr>
        <w:ind w:left="2880" w:hanging="360"/>
      </w:pPr>
    </w:lvl>
    <w:lvl w:ilvl="4" w:tplc="0C090019" w:tentative="1">
      <w:start w:val="1"/>
      <w:numFmt w:val="arabicAlpha"/>
      <w:lvlText w:val="%5."/>
      <w:lvlJc w:val="left"/>
      <w:pPr>
        <w:ind w:left="3600" w:hanging="360"/>
      </w:pPr>
    </w:lvl>
    <w:lvl w:ilvl="5" w:tplc="0C09001B" w:tentative="1">
      <w:start w:val="1"/>
      <w:numFmt w:val="arabicAbjad"/>
      <w:lvlText w:val="%6."/>
      <w:lvlJc w:val="right"/>
      <w:pPr>
        <w:ind w:left="4320" w:hanging="180"/>
      </w:pPr>
    </w:lvl>
    <w:lvl w:ilvl="6" w:tplc="0C09000F" w:tentative="1">
      <w:start w:val="1"/>
      <w:numFmt w:val="decimalFullWidth"/>
      <w:lvlText w:val="%7."/>
      <w:lvlJc w:val="left"/>
      <w:pPr>
        <w:ind w:left="5040" w:hanging="360"/>
      </w:pPr>
    </w:lvl>
    <w:lvl w:ilvl="7" w:tplc="0C090019" w:tentative="1">
      <w:start w:val="1"/>
      <w:numFmt w:val="arabicAlpha"/>
      <w:lvlText w:val="%8."/>
      <w:lvlJc w:val="left"/>
      <w:pPr>
        <w:ind w:left="5760" w:hanging="360"/>
      </w:pPr>
    </w:lvl>
    <w:lvl w:ilvl="8" w:tplc="0C09001B" w:tentative="1">
      <w:start w:val="1"/>
      <w:numFmt w:val="arabicAbjad"/>
      <w:lvlText w:val="%9."/>
      <w:lvlJc w:val="right"/>
      <w:pPr>
        <w:ind w:left="6480" w:hanging="180"/>
      </w:pPr>
    </w:lvl>
  </w:abstractNum>
  <w:abstractNum w:abstractNumId="16" w15:restartNumberingAfterBreak="0">
    <w:nsid w:val="2598023D"/>
    <w:multiLevelType w:val="hybridMultilevel"/>
    <w:tmpl w:val="029C8B04"/>
    <w:lvl w:ilvl="0" w:tplc="B69AAF1A">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2A6575"/>
    <w:multiLevelType w:val="hybridMultilevel"/>
    <w:tmpl w:val="232E0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601111"/>
    <w:multiLevelType w:val="hybridMultilevel"/>
    <w:tmpl w:val="D83C28E4"/>
    <w:lvl w:ilvl="0" w:tplc="0C09000F">
      <w:start w:val="1"/>
      <w:numFmt w:val="decimalFullWidth"/>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283EB2"/>
    <w:multiLevelType w:val="hybridMultilevel"/>
    <w:tmpl w:val="FACE6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C22B7B"/>
    <w:multiLevelType w:val="hybridMultilevel"/>
    <w:tmpl w:val="971EE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7447271">
    <w:abstractNumId w:val="0"/>
  </w:num>
  <w:num w:numId="2" w16cid:durableId="1534923447">
    <w:abstractNumId w:val="1"/>
  </w:num>
  <w:num w:numId="3" w16cid:durableId="1600406000">
    <w:abstractNumId w:val="2"/>
  </w:num>
  <w:num w:numId="4" w16cid:durableId="1678002579">
    <w:abstractNumId w:val="3"/>
  </w:num>
  <w:num w:numId="5" w16cid:durableId="701563874">
    <w:abstractNumId w:val="8"/>
  </w:num>
  <w:num w:numId="6" w16cid:durableId="1845978191">
    <w:abstractNumId w:val="4"/>
  </w:num>
  <w:num w:numId="7" w16cid:durableId="2074111872">
    <w:abstractNumId w:val="5"/>
  </w:num>
  <w:num w:numId="8" w16cid:durableId="1209028100">
    <w:abstractNumId w:val="6"/>
  </w:num>
  <w:num w:numId="9" w16cid:durableId="1634826537">
    <w:abstractNumId w:val="7"/>
  </w:num>
  <w:num w:numId="10" w16cid:durableId="539510324">
    <w:abstractNumId w:val="9"/>
  </w:num>
  <w:num w:numId="11" w16cid:durableId="24792521">
    <w:abstractNumId w:val="20"/>
  </w:num>
  <w:num w:numId="12" w16cid:durableId="386027201">
    <w:abstractNumId w:val="17"/>
  </w:num>
  <w:num w:numId="13" w16cid:durableId="1855654245">
    <w:abstractNumId w:val="16"/>
  </w:num>
  <w:num w:numId="14" w16cid:durableId="531766433">
    <w:abstractNumId w:val="12"/>
  </w:num>
  <w:num w:numId="15" w16cid:durableId="520431774">
    <w:abstractNumId w:val="19"/>
  </w:num>
  <w:num w:numId="16" w16cid:durableId="943340984">
    <w:abstractNumId w:val="18"/>
  </w:num>
  <w:num w:numId="17" w16cid:durableId="1909144415">
    <w:abstractNumId w:val="11"/>
  </w:num>
  <w:num w:numId="18" w16cid:durableId="943197724">
    <w:abstractNumId w:val="15"/>
  </w:num>
  <w:num w:numId="19" w16cid:durableId="735973060">
    <w:abstractNumId w:val="14"/>
  </w:num>
  <w:num w:numId="20" w16cid:durableId="1048605743">
    <w:abstractNumId w:val="13"/>
  </w:num>
  <w:num w:numId="21" w16cid:durableId="3860276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EEB"/>
    <w:rsid w:val="000107D8"/>
    <w:rsid w:val="00011152"/>
    <w:rsid w:val="00011771"/>
    <w:rsid w:val="000258E4"/>
    <w:rsid w:val="000444EC"/>
    <w:rsid w:val="0005163A"/>
    <w:rsid w:val="0005233D"/>
    <w:rsid w:val="00052DCC"/>
    <w:rsid w:val="00064610"/>
    <w:rsid w:val="00081483"/>
    <w:rsid w:val="00092313"/>
    <w:rsid w:val="000927F6"/>
    <w:rsid w:val="000932DD"/>
    <w:rsid w:val="00094336"/>
    <w:rsid w:val="00095B82"/>
    <w:rsid w:val="000B2637"/>
    <w:rsid w:val="000B44A5"/>
    <w:rsid w:val="000B7643"/>
    <w:rsid w:val="000D2A64"/>
    <w:rsid w:val="000D2A86"/>
    <w:rsid w:val="000D45DD"/>
    <w:rsid w:val="000D5B5B"/>
    <w:rsid w:val="000E6B05"/>
    <w:rsid w:val="00110B3D"/>
    <w:rsid w:val="0011522D"/>
    <w:rsid w:val="0011578D"/>
    <w:rsid w:val="00116557"/>
    <w:rsid w:val="00127B1B"/>
    <w:rsid w:val="00130156"/>
    <w:rsid w:val="00134975"/>
    <w:rsid w:val="00152A90"/>
    <w:rsid w:val="00160B71"/>
    <w:rsid w:val="00164317"/>
    <w:rsid w:val="00172F8B"/>
    <w:rsid w:val="001759BF"/>
    <w:rsid w:val="00183E1D"/>
    <w:rsid w:val="001921EC"/>
    <w:rsid w:val="00196484"/>
    <w:rsid w:val="001A2A93"/>
    <w:rsid w:val="001A5D8B"/>
    <w:rsid w:val="001A6320"/>
    <w:rsid w:val="001A7093"/>
    <w:rsid w:val="001C4F4E"/>
    <w:rsid w:val="001D6B35"/>
    <w:rsid w:val="001D6E33"/>
    <w:rsid w:val="001E7D9E"/>
    <w:rsid w:val="00206963"/>
    <w:rsid w:val="00210683"/>
    <w:rsid w:val="00222BF3"/>
    <w:rsid w:val="002275A4"/>
    <w:rsid w:val="0023060B"/>
    <w:rsid w:val="002330AC"/>
    <w:rsid w:val="00233E40"/>
    <w:rsid w:val="00234A56"/>
    <w:rsid w:val="00257A24"/>
    <w:rsid w:val="0029138E"/>
    <w:rsid w:val="002934E2"/>
    <w:rsid w:val="002A0070"/>
    <w:rsid w:val="002A3D2F"/>
    <w:rsid w:val="002A5E9D"/>
    <w:rsid w:val="002B0594"/>
    <w:rsid w:val="002C7729"/>
    <w:rsid w:val="002E04E6"/>
    <w:rsid w:val="002F1902"/>
    <w:rsid w:val="00307E36"/>
    <w:rsid w:val="00311884"/>
    <w:rsid w:val="003160F1"/>
    <w:rsid w:val="00324780"/>
    <w:rsid w:val="00325D65"/>
    <w:rsid w:val="003361D4"/>
    <w:rsid w:val="003361F2"/>
    <w:rsid w:val="0033625C"/>
    <w:rsid w:val="00353266"/>
    <w:rsid w:val="0035458C"/>
    <w:rsid w:val="00391741"/>
    <w:rsid w:val="00394178"/>
    <w:rsid w:val="003A211B"/>
    <w:rsid w:val="003A42A1"/>
    <w:rsid w:val="003C266E"/>
    <w:rsid w:val="003C3C73"/>
    <w:rsid w:val="003D62B1"/>
    <w:rsid w:val="003E0A30"/>
    <w:rsid w:val="003E1188"/>
    <w:rsid w:val="003E11DD"/>
    <w:rsid w:val="003E7ED6"/>
    <w:rsid w:val="003F1611"/>
    <w:rsid w:val="00404D2E"/>
    <w:rsid w:val="00416778"/>
    <w:rsid w:val="004315E0"/>
    <w:rsid w:val="00434195"/>
    <w:rsid w:val="0043576C"/>
    <w:rsid w:val="00436ACF"/>
    <w:rsid w:val="0044047A"/>
    <w:rsid w:val="00447B66"/>
    <w:rsid w:val="00452C58"/>
    <w:rsid w:val="00453ED9"/>
    <w:rsid w:val="00464ABF"/>
    <w:rsid w:val="00471A6A"/>
    <w:rsid w:val="004919AB"/>
    <w:rsid w:val="004A143C"/>
    <w:rsid w:val="004A2B0A"/>
    <w:rsid w:val="004B07F2"/>
    <w:rsid w:val="004B4038"/>
    <w:rsid w:val="004B51EA"/>
    <w:rsid w:val="00507ACF"/>
    <w:rsid w:val="00511FD8"/>
    <w:rsid w:val="00512A77"/>
    <w:rsid w:val="00522483"/>
    <w:rsid w:val="00530CD5"/>
    <w:rsid w:val="00530FFB"/>
    <w:rsid w:val="00531863"/>
    <w:rsid w:val="00544349"/>
    <w:rsid w:val="00551E5A"/>
    <w:rsid w:val="0056725A"/>
    <w:rsid w:val="00575070"/>
    <w:rsid w:val="0057779F"/>
    <w:rsid w:val="00581AAD"/>
    <w:rsid w:val="00581EC6"/>
    <w:rsid w:val="00582129"/>
    <w:rsid w:val="00584A89"/>
    <w:rsid w:val="00593C47"/>
    <w:rsid w:val="005A0A86"/>
    <w:rsid w:val="005A19DA"/>
    <w:rsid w:val="005B0F79"/>
    <w:rsid w:val="005B7BC3"/>
    <w:rsid w:val="005C0A6A"/>
    <w:rsid w:val="005D0C0E"/>
    <w:rsid w:val="005E3584"/>
    <w:rsid w:val="005E5406"/>
    <w:rsid w:val="005F0D0D"/>
    <w:rsid w:val="005F5AF1"/>
    <w:rsid w:val="005F78EC"/>
    <w:rsid w:val="0061260D"/>
    <w:rsid w:val="00615D8C"/>
    <w:rsid w:val="00622F34"/>
    <w:rsid w:val="00624391"/>
    <w:rsid w:val="00627419"/>
    <w:rsid w:val="00633B4A"/>
    <w:rsid w:val="00634F84"/>
    <w:rsid w:val="00643A7B"/>
    <w:rsid w:val="00662BD6"/>
    <w:rsid w:val="00676EC6"/>
    <w:rsid w:val="006831A1"/>
    <w:rsid w:val="006865FA"/>
    <w:rsid w:val="006919BE"/>
    <w:rsid w:val="00692749"/>
    <w:rsid w:val="006A5A40"/>
    <w:rsid w:val="006B4F06"/>
    <w:rsid w:val="006B5919"/>
    <w:rsid w:val="006C180E"/>
    <w:rsid w:val="006C3A1E"/>
    <w:rsid w:val="006D4AEE"/>
    <w:rsid w:val="006E2AF5"/>
    <w:rsid w:val="006F0680"/>
    <w:rsid w:val="00702633"/>
    <w:rsid w:val="00706150"/>
    <w:rsid w:val="00715998"/>
    <w:rsid w:val="007161B5"/>
    <w:rsid w:val="00720124"/>
    <w:rsid w:val="00732237"/>
    <w:rsid w:val="00735CFA"/>
    <w:rsid w:val="007374C7"/>
    <w:rsid w:val="00740E67"/>
    <w:rsid w:val="00741D82"/>
    <w:rsid w:val="00745174"/>
    <w:rsid w:val="007468F6"/>
    <w:rsid w:val="0075775E"/>
    <w:rsid w:val="00772601"/>
    <w:rsid w:val="007775F3"/>
    <w:rsid w:val="00781681"/>
    <w:rsid w:val="007945F5"/>
    <w:rsid w:val="007947ED"/>
    <w:rsid w:val="00796D15"/>
    <w:rsid w:val="007A7E04"/>
    <w:rsid w:val="007B7A55"/>
    <w:rsid w:val="007C275A"/>
    <w:rsid w:val="007C434C"/>
    <w:rsid w:val="007D2A74"/>
    <w:rsid w:val="00804987"/>
    <w:rsid w:val="00812006"/>
    <w:rsid w:val="00815449"/>
    <w:rsid w:val="00820B2E"/>
    <w:rsid w:val="00825BC9"/>
    <w:rsid w:val="00835B50"/>
    <w:rsid w:val="008365A8"/>
    <w:rsid w:val="00843529"/>
    <w:rsid w:val="0084696B"/>
    <w:rsid w:val="00870762"/>
    <w:rsid w:val="008743C5"/>
    <w:rsid w:val="00877F02"/>
    <w:rsid w:val="008831CD"/>
    <w:rsid w:val="008854F2"/>
    <w:rsid w:val="008867EC"/>
    <w:rsid w:val="00887C95"/>
    <w:rsid w:val="008951D3"/>
    <w:rsid w:val="008976AF"/>
    <w:rsid w:val="008A11A2"/>
    <w:rsid w:val="008A38E1"/>
    <w:rsid w:val="008A7DB7"/>
    <w:rsid w:val="008B437B"/>
    <w:rsid w:val="008C014E"/>
    <w:rsid w:val="008C35E0"/>
    <w:rsid w:val="008E01E1"/>
    <w:rsid w:val="008E16CD"/>
    <w:rsid w:val="008E2D80"/>
    <w:rsid w:val="008E5AC2"/>
    <w:rsid w:val="008F1B01"/>
    <w:rsid w:val="009015ED"/>
    <w:rsid w:val="00901BF4"/>
    <w:rsid w:val="00902891"/>
    <w:rsid w:val="00904747"/>
    <w:rsid w:val="0090784D"/>
    <w:rsid w:val="00932EEB"/>
    <w:rsid w:val="00944334"/>
    <w:rsid w:val="00944FE2"/>
    <w:rsid w:val="0095547D"/>
    <w:rsid w:val="009651C8"/>
    <w:rsid w:val="009A24CB"/>
    <w:rsid w:val="009A631B"/>
    <w:rsid w:val="009B3BA0"/>
    <w:rsid w:val="009C283A"/>
    <w:rsid w:val="009C3E44"/>
    <w:rsid w:val="009D0476"/>
    <w:rsid w:val="009E0BD9"/>
    <w:rsid w:val="009E1E90"/>
    <w:rsid w:val="009E46DE"/>
    <w:rsid w:val="00A03333"/>
    <w:rsid w:val="00A0512F"/>
    <w:rsid w:val="00A222D8"/>
    <w:rsid w:val="00A3113F"/>
    <w:rsid w:val="00A4218F"/>
    <w:rsid w:val="00A45DC1"/>
    <w:rsid w:val="00A57BF1"/>
    <w:rsid w:val="00A63E86"/>
    <w:rsid w:val="00A71396"/>
    <w:rsid w:val="00A810ED"/>
    <w:rsid w:val="00A95DC6"/>
    <w:rsid w:val="00A96999"/>
    <w:rsid w:val="00AA0544"/>
    <w:rsid w:val="00AA173F"/>
    <w:rsid w:val="00AA2FD0"/>
    <w:rsid w:val="00AA6326"/>
    <w:rsid w:val="00AB3BBF"/>
    <w:rsid w:val="00AB3F98"/>
    <w:rsid w:val="00AC0E1D"/>
    <w:rsid w:val="00AC57B4"/>
    <w:rsid w:val="00AD1FAA"/>
    <w:rsid w:val="00AF066D"/>
    <w:rsid w:val="00B03D65"/>
    <w:rsid w:val="00B206BE"/>
    <w:rsid w:val="00B3143A"/>
    <w:rsid w:val="00B362CA"/>
    <w:rsid w:val="00B36B90"/>
    <w:rsid w:val="00B40EA3"/>
    <w:rsid w:val="00B41356"/>
    <w:rsid w:val="00B41E58"/>
    <w:rsid w:val="00B45DCE"/>
    <w:rsid w:val="00B46987"/>
    <w:rsid w:val="00B46EA9"/>
    <w:rsid w:val="00B4774E"/>
    <w:rsid w:val="00B52C49"/>
    <w:rsid w:val="00B602B8"/>
    <w:rsid w:val="00B83629"/>
    <w:rsid w:val="00B878E8"/>
    <w:rsid w:val="00B87C51"/>
    <w:rsid w:val="00BB364C"/>
    <w:rsid w:val="00BB648B"/>
    <w:rsid w:val="00BC226E"/>
    <w:rsid w:val="00BD2686"/>
    <w:rsid w:val="00BD3266"/>
    <w:rsid w:val="00BE04C5"/>
    <w:rsid w:val="00C10986"/>
    <w:rsid w:val="00C15C30"/>
    <w:rsid w:val="00C16462"/>
    <w:rsid w:val="00C32CE7"/>
    <w:rsid w:val="00C4186C"/>
    <w:rsid w:val="00C43E46"/>
    <w:rsid w:val="00C44673"/>
    <w:rsid w:val="00C5232A"/>
    <w:rsid w:val="00C60178"/>
    <w:rsid w:val="00C61788"/>
    <w:rsid w:val="00C63F1C"/>
    <w:rsid w:val="00C70365"/>
    <w:rsid w:val="00C7421B"/>
    <w:rsid w:val="00C96566"/>
    <w:rsid w:val="00CA773D"/>
    <w:rsid w:val="00CB5706"/>
    <w:rsid w:val="00CD5CD7"/>
    <w:rsid w:val="00CE16B8"/>
    <w:rsid w:val="00CE548E"/>
    <w:rsid w:val="00CE7725"/>
    <w:rsid w:val="00D01C55"/>
    <w:rsid w:val="00D039A1"/>
    <w:rsid w:val="00D13077"/>
    <w:rsid w:val="00D16AC8"/>
    <w:rsid w:val="00D2402A"/>
    <w:rsid w:val="00D43AEB"/>
    <w:rsid w:val="00D45B78"/>
    <w:rsid w:val="00D52411"/>
    <w:rsid w:val="00D54169"/>
    <w:rsid w:val="00D738BD"/>
    <w:rsid w:val="00D8449C"/>
    <w:rsid w:val="00D91C90"/>
    <w:rsid w:val="00D93AF4"/>
    <w:rsid w:val="00DA5975"/>
    <w:rsid w:val="00DA600F"/>
    <w:rsid w:val="00DC1961"/>
    <w:rsid w:val="00DC4DD9"/>
    <w:rsid w:val="00DE5C16"/>
    <w:rsid w:val="00DE66B8"/>
    <w:rsid w:val="00E10CC3"/>
    <w:rsid w:val="00E1419E"/>
    <w:rsid w:val="00E16D5F"/>
    <w:rsid w:val="00E20739"/>
    <w:rsid w:val="00E65C5A"/>
    <w:rsid w:val="00E9116F"/>
    <w:rsid w:val="00E949F3"/>
    <w:rsid w:val="00E94BC6"/>
    <w:rsid w:val="00E94CF3"/>
    <w:rsid w:val="00EA1C76"/>
    <w:rsid w:val="00EA5ACF"/>
    <w:rsid w:val="00EB319D"/>
    <w:rsid w:val="00EB5DBD"/>
    <w:rsid w:val="00EB7E3A"/>
    <w:rsid w:val="00EC45EB"/>
    <w:rsid w:val="00EC5B90"/>
    <w:rsid w:val="00EF421D"/>
    <w:rsid w:val="00EF556C"/>
    <w:rsid w:val="00F022D0"/>
    <w:rsid w:val="00F034DA"/>
    <w:rsid w:val="00F1761C"/>
    <w:rsid w:val="00F213AA"/>
    <w:rsid w:val="00F414B2"/>
    <w:rsid w:val="00F439A5"/>
    <w:rsid w:val="00F45013"/>
    <w:rsid w:val="00F516E3"/>
    <w:rsid w:val="00F66F63"/>
    <w:rsid w:val="00F67069"/>
    <w:rsid w:val="00F728ED"/>
    <w:rsid w:val="00F87378"/>
    <w:rsid w:val="00FA5832"/>
    <w:rsid w:val="00FB49CE"/>
    <w:rsid w:val="00FC03CA"/>
    <w:rsid w:val="00FC623F"/>
    <w:rsid w:val="00FC6C1B"/>
    <w:rsid w:val="00FD040B"/>
    <w:rsid w:val="00FD36CC"/>
    <w:rsid w:val="00FE7B24"/>
  </w:rsids>
  <m:mathPr>
    <m:mathFont m:val="Cambria Math"/>
    <m:brkBin m:val="before"/>
    <m:brkBinSub m:val="--"/>
    <m:smallFrac m:val="0"/>
    <m:dispDef/>
    <m:lMargin m:val="0"/>
    <m:rMargin m:val="0"/>
    <m:defJc m:val="centerGroup"/>
    <m:wrapIndent m:val="1440"/>
    <m:intLim m:val="subSup"/>
    <m:naryLim m:val="undOvr"/>
  </m:mathPr>
  <w:themeFontLang w:val="en-AU" w:bidi="pa-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D6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4C4C4C"/>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891"/>
    <w:pPr>
      <w:spacing w:before="200" w:after="120"/>
    </w:pPr>
    <w:rPr>
      <w:rFonts w:eastAsia="Times" w:cs="Times New Roman"/>
      <w:color w:val="000000" w:themeColor="text1"/>
      <w:sz w:val="22"/>
      <w:lang w:val="en-US"/>
    </w:rPr>
  </w:style>
  <w:style w:type="paragraph" w:styleId="Heading1">
    <w:name w:val="heading 1"/>
    <w:next w:val="Normal"/>
    <w:link w:val="Heading1Char"/>
    <w:uiPriority w:val="9"/>
    <w:qFormat/>
    <w:rsid w:val="005C0A6A"/>
    <w:pPr>
      <w:tabs>
        <w:tab w:val="left" w:pos="220"/>
      </w:tabs>
      <w:autoSpaceDE w:val="0"/>
      <w:autoSpaceDN w:val="0"/>
      <w:adjustRightInd w:val="0"/>
      <w:spacing w:before="300"/>
      <w:textAlignment w:val="center"/>
      <w:outlineLvl w:val="0"/>
    </w:pPr>
    <w:rPr>
      <w:b/>
      <w:bCs/>
      <w:color w:val="C4412B"/>
      <w:sz w:val="40"/>
      <w:szCs w:val="40"/>
      <w:lang w:val="en-US"/>
    </w:rPr>
  </w:style>
  <w:style w:type="paragraph" w:styleId="Heading2">
    <w:name w:val="heading 2"/>
    <w:next w:val="Normal"/>
    <w:link w:val="Heading2Char"/>
    <w:uiPriority w:val="9"/>
    <w:unhideWhenUsed/>
    <w:qFormat/>
    <w:rsid w:val="00815449"/>
    <w:pPr>
      <w:tabs>
        <w:tab w:val="left" w:pos="220"/>
      </w:tabs>
      <w:autoSpaceDE w:val="0"/>
      <w:autoSpaceDN w:val="0"/>
      <w:adjustRightInd w:val="0"/>
      <w:spacing w:before="300" w:line="288" w:lineRule="auto"/>
      <w:textAlignment w:val="center"/>
      <w:outlineLvl w:val="1"/>
    </w:pPr>
    <w:rPr>
      <w:b/>
      <w:bCs/>
      <w:color w:val="00002D"/>
      <w:sz w:val="32"/>
      <w:szCs w:val="30"/>
      <w:lang w:val="en-US"/>
    </w:rPr>
  </w:style>
  <w:style w:type="paragraph" w:styleId="Heading3">
    <w:name w:val="heading 3"/>
    <w:basedOn w:val="Normal"/>
    <w:next w:val="Normal"/>
    <w:link w:val="Heading3Char"/>
    <w:uiPriority w:val="9"/>
    <w:unhideWhenUsed/>
    <w:qFormat/>
    <w:rsid w:val="00815449"/>
    <w:pPr>
      <w:tabs>
        <w:tab w:val="left" w:pos="220"/>
      </w:tabs>
      <w:autoSpaceDE w:val="0"/>
      <w:autoSpaceDN w:val="0"/>
      <w:adjustRightInd w:val="0"/>
      <w:spacing w:before="300" w:line="288" w:lineRule="auto"/>
      <w:textAlignment w:val="center"/>
      <w:outlineLvl w:val="2"/>
    </w:pPr>
    <w:rPr>
      <w:b/>
      <w:bCs/>
      <w:color w:val="A2ADAD"/>
      <w:sz w:val="26"/>
      <w:szCs w:val="26"/>
    </w:rPr>
  </w:style>
  <w:style w:type="paragraph" w:styleId="Heading4">
    <w:name w:val="heading 4"/>
    <w:next w:val="Normal"/>
    <w:link w:val="Heading4Char"/>
    <w:uiPriority w:val="9"/>
    <w:unhideWhenUsed/>
    <w:rsid w:val="00815449"/>
    <w:pPr>
      <w:spacing w:before="300"/>
      <w:outlineLvl w:val="3"/>
    </w:pPr>
    <w:rPr>
      <w:color w:val="001E60"/>
      <w:sz w:val="26"/>
      <w:szCs w:val="26"/>
      <w:lang w:val="en-US"/>
    </w:rPr>
  </w:style>
  <w:style w:type="paragraph" w:styleId="Heading5">
    <w:name w:val="heading 5"/>
    <w:basedOn w:val="Heading3"/>
    <w:next w:val="Normal"/>
    <w:link w:val="Heading5Char"/>
    <w:uiPriority w:val="9"/>
    <w:unhideWhenUsed/>
    <w:rsid w:val="00815449"/>
    <w:pPr>
      <w:outlineLvl w:val="4"/>
    </w:pPr>
    <w:rPr>
      <w:b w:val="0"/>
      <w:color w:val="C4412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unhideWhenUsed/>
    <w:rsid w:val="003361F2"/>
  </w:style>
  <w:style w:type="paragraph" w:customStyle="1" w:styleId="Introduction">
    <w:name w:val="Introduction"/>
    <w:uiPriority w:val="99"/>
    <w:qFormat/>
    <w:rsid w:val="00FD36CC"/>
    <w:pPr>
      <w:tabs>
        <w:tab w:val="left" w:pos="220"/>
      </w:tabs>
      <w:suppressAutoHyphens/>
      <w:autoSpaceDE w:val="0"/>
      <w:autoSpaceDN w:val="0"/>
      <w:adjustRightInd w:val="0"/>
      <w:spacing w:before="200"/>
      <w:textAlignment w:val="center"/>
    </w:pPr>
    <w:rPr>
      <w:color w:val="001E60"/>
      <w:sz w:val="26"/>
      <w:szCs w:val="23"/>
      <w:lang w:val="en-US"/>
    </w:rPr>
  </w:style>
  <w:style w:type="table" w:styleId="TableGrid">
    <w:name w:val="Table Grid"/>
    <w:basedOn w:val="TableNormal"/>
    <w:rsid w:val="003361F2"/>
    <w:rPr>
      <w:rFonts w:eastAsia="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rsid w:val="003361F2"/>
    <w:pPr>
      <w:keepNext/>
    </w:pPr>
    <w:rPr>
      <w:rFonts w:eastAsia="Times New Roman" w:cs="Times New Roman"/>
      <w:b/>
      <w:color w:val="122A4C"/>
    </w:rPr>
  </w:style>
  <w:style w:type="paragraph" w:customStyle="1" w:styleId="TableHeaderWhite">
    <w:name w:val="Table_Header_White"/>
    <w:qFormat/>
    <w:rsid w:val="00551E5A"/>
    <w:rPr>
      <w:rFonts w:eastAsia="Times New Roman" w:cs="Times New Roman"/>
      <w:b/>
      <w:color w:val="FFFFFF" w:themeColor="background1"/>
      <w:sz w:val="22"/>
      <w:lang w:val="en-US"/>
    </w:rPr>
  </w:style>
  <w:style w:type="character" w:styleId="EndnoteReference">
    <w:name w:val="endnote reference"/>
    <w:basedOn w:val="DefaultParagraphFont"/>
    <w:uiPriority w:val="99"/>
    <w:unhideWhenUsed/>
    <w:rsid w:val="003E0A30"/>
    <w:rPr>
      <w:rFonts w:ascii="Arial" w:hAnsi="Arial"/>
      <w:vertAlign w:val="superscript"/>
    </w:rPr>
  </w:style>
  <w:style w:type="paragraph" w:styleId="CommentText">
    <w:name w:val="annotation text"/>
    <w:basedOn w:val="Normal"/>
    <w:link w:val="CommentTextChar"/>
    <w:uiPriority w:val="99"/>
    <w:semiHidden/>
    <w:unhideWhenUsed/>
    <w:rsid w:val="00183E1D"/>
  </w:style>
  <w:style w:type="character" w:customStyle="1" w:styleId="CommentTextChar">
    <w:name w:val="Comment Text Char"/>
    <w:basedOn w:val="DefaultParagraphFont"/>
    <w:link w:val="CommentText"/>
    <w:uiPriority w:val="99"/>
    <w:semiHidden/>
    <w:rsid w:val="00183E1D"/>
    <w:rPr>
      <w:szCs w:val="20"/>
    </w:rPr>
  </w:style>
  <w:style w:type="paragraph" w:styleId="CommentSubject">
    <w:name w:val="annotation subject"/>
    <w:basedOn w:val="CommentText"/>
    <w:next w:val="CommentText"/>
    <w:link w:val="CommentSubjectChar"/>
    <w:uiPriority w:val="99"/>
    <w:unhideWhenUsed/>
    <w:rsid w:val="00183E1D"/>
    <w:rPr>
      <w:b/>
      <w:bCs/>
    </w:rPr>
  </w:style>
  <w:style w:type="character" w:customStyle="1" w:styleId="CommentSubjectChar">
    <w:name w:val="Comment Subject Char"/>
    <w:basedOn w:val="CommentTextChar"/>
    <w:link w:val="CommentSubject"/>
    <w:uiPriority w:val="99"/>
    <w:rsid w:val="00183E1D"/>
    <w:rPr>
      <w:b/>
      <w:bCs/>
      <w:szCs w:val="20"/>
    </w:rPr>
  </w:style>
  <w:style w:type="character" w:styleId="CommentReference">
    <w:name w:val="annotation reference"/>
    <w:basedOn w:val="DefaultParagraphFont"/>
    <w:uiPriority w:val="99"/>
    <w:unhideWhenUsed/>
    <w:rsid w:val="00183E1D"/>
    <w:rPr>
      <w:sz w:val="16"/>
      <w:szCs w:val="16"/>
    </w:rPr>
  </w:style>
  <w:style w:type="paragraph" w:styleId="Date">
    <w:name w:val="Date"/>
    <w:basedOn w:val="Normal"/>
    <w:next w:val="Normal"/>
    <w:link w:val="DateChar"/>
    <w:uiPriority w:val="99"/>
    <w:unhideWhenUsed/>
    <w:qFormat/>
    <w:rsid w:val="00183E1D"/>
  </w:style>
  <w:style w:type="character" w:customStyle="1" w:styleId="DateChar">
    <w:name w:val="Date Char"/>
    <w:basedOn w:val="DefaultParagraphFont"/>
    <w:link w:val="Date"/>
    <w:uiPriority w:val="99"/>
    <w:rsid w:val="00183E1D"/>
  </w:style>
  <w:style w:type="paragraph" w:customStyle="1" w:styleId="FigureStyle">
    <w:name w:val="Figure_Style"/>
    <w:qFormat/>
    <w:rsid w:val="00E949F3"/>
    <w:pPr>
      <w:spacing w:before="60"/>
    </w:pPr>
    <w:rPr>
      <w:b/>
      <w:color w:val="000000" w:themeColor="text1"/>
      <w:sz w:val="16"/>
      <w:szCs w:val="16"/>
    </w:rPr>
  </w:style>
  <w:style w:type="paragraph" w:styleId="ListBullet">
    <w:name w:val="List Bullet"/>
    <w:basedOn w:val="Normal"/>
    <w:uiPriority w:val="99"/>
    <w:unhideWhenUsed/>
    <w:qFormat/>
    <w:rsid w:val="004B07F2"/>
    <w:pPr>
      <w:numPr>
        <w:numId w:val="10"/>
      </w:numPr>
      <w:ind w:left="357" w:hanging="357"/>
      <w:contextualSpacing/>
    </w:pPr>
  </w:style>
  <w:style w:type="paragraph" w:styleId="Title">
    <w:name w:val="Title"/>
    <w:basedOn w:val="Normal"/>
    <w:link w:val="TitleChar"/>
    <w:uiPriority w:val="99"/>
    <w:qFormat/>
    <w:rsid w:val="00F516E3"/>
    <w:pPr>
      <w:autoSpaceDE w:val="0"/>
      <w:autoSpaceDN w:val="0"/>
      <w:adjustRightInd w:val="0"/>
      <w:spacing w:before="283" w:line="288" w:lineRule="auto"/>
      <w:textAlignment w:val="center"/>
    </w:pPr>
    <w:rPr>
      <w:color w:val="DB1C00"/>
      <w:sz w:val="60"/>
      <w:szCs w:val="60"/>
    </w:rPr>
  </w:style>
  <w:style w:type="character" w:customStyle="1" w:styleId="TitleChar">
    <w:name w:val="Title Char"/>
    <w:basedOn w:val="DefaultParagraphFont"/>
    <w:link w:val="Title"/>
    <w:uiPriority w:val="99"/>
    <w:rsid w:val="00F516E3"/>
    <w:rPr>
      <w:color w:val="DB1C00"/>
      <w:sz w:val="60"/>
      <w:szCs w:val="60"/>
      <w:lang w:val="en-US"/>
    </w:rPr>
  </w:style>
  <w:style w:type="paragraph" w:styleId="Subtitle">
    <w:name w:val="Subtitle"/>
    <w:basedOn w:val="Normal"/>
    <w:link w:val="SubtitleChar"/>
    <w:uiPriority w:val="99"/>
    <w:qFormat/>
    <w:rsid w:val="00F516E3"/>
    <w:pPr>
      <w:autoSpaceDE w:val="0"/>
      <w:autoSpaceDN w:val="0"/>
      <w:adjustRightInd w:val="0"/>
      <w:spacing w:before="283" w:line="288" w:lineRule="auto"/>
      <w:textAlignment w:val="center"/>
    </w:pPr>
    <w:rPr>
      <w:color w:val="FFFFFF"/>
      <w:sz w:val="36"/>
      <w:szCs w:val="36"/>
    </w:rPr>
  </w:style>
  <w:style w:type="character" w:customStyle="1" w:styleId="SubtitleChar">
    <w:name w:val="Subtitle Char"/>
    <w:basedOn w:val="DefaultParagraphFont"/>
    <w:link w:val="Subtitle"/>
    <w:uiPriority w:val="99"/>
    <w:rsid w:val="00F516E3"/>
    <w:rPr>
      <w:color w:val="FFFFFF"/>
      <w:sz w:val="36"/>
      <w:szCs w:val="36"/>
      <w:lang w:val="en-US"/>
    </w:rPr>
  </w:style>
  <w:style w:type="character" w:customStyle="1" w:styleId="Heading1Char">
    <w:name w:val="Heading 1 Char"/>
    <w:basedOn w:val="DefaultParagraphFont"/>
    <w:link w:val="Heading1"/>
    <w:uiPriority w:val="9"/>
    <w:rsid w:val="005C0A6A"/>
    <w:rPr>
      <w:b/>
      <w:bCs/>
      <w:color w:val="C4412B"/>
      <w:sz w:val="40"/>
      <w:szCs w:val="40"/>
      <w:lang w:val="en-US"/>
    </w:rPr>
  </w:style>
  <w:style w:type="character" w:customStyle="1" w:styleId="Heading2Char">
    <w:name w:val="Heading 2 Char"/>
    <w:basedOn w:val="DefaultParagraphFont"/>
    <w:link w:val="Heading2"/>
    <w:uiPriority w:val="9"/>
    <w:rsid w:val="00815449"/>
    <w:rPr>
      <w:b/>
      <w:bCs/>
      <w:color w:val="00002D"/>
      <w:sz w:val="32"/>
      <w:szCs w:val="30"/>
      <w:lang w:val="en-US"/>
    </w:rPr>
  </w:style>
  <w:style w:type="character" w:customStyle="1" w:styleId="Heading3Char">
    <w:name w:val="Heading 3 Char"/>
    <w:basedOn w:val="DefaultParagraphFont"/>
    <w:link w:val="Heading3"/>
    <w:uiPriority w:val="9"/>
    <w:rsid w:val="00815449"/>
    <w:rPr>
      <w:b/>
      <w:bCs/>
      <w:color w:val="A2ADAD"/>
      <w:sz w:val="26"/>
      <w:szCs w:val="26"/>
      <w:lang w:val="en-US"/>
    </w:rPr>
  </w:style>
  <w:style w:type="paragraph" w:customStyle="1" w:styleId="Footer1">
    <w:name w:val="Footer_1"/>
    <w:basedOn w:val="Normal"/>
    <w:qFormat/>
    <w:rsid w:val="007374C7"/>
    <w:pPr>
      <w:framePr w:wrap="none" w:vAnchor="text" w:hAnchor="page" w:x="10541" w:y="-28"/>
      <w:tabs>
        <w:tab w:val="center" w:pos="4680"/>
        <w:tab w:val="right" w:pos="9360"/>
      </w:tabs>
      <w:ind w:right="-703"/>
    </w:pPr>
    <w:rPr>
      <w:color w:val="122A4C"/>
      <w:sz w:val="16"/>
    </w:rPr>
  </w:style>
  <w:style w:type="character" w:customStyle="1" w:styleId="Heading4Char">
    <w:name w:val="Heading 4 Char"/>
    <w:basedOn w:val="DefaultParagraphFont"/>
    <w:link w:val="Heading4"/>
    <w:uiPriority w:val="9"/>
    <w:rsid w:val="00815449"/>
    <w:rPr>
      <w:color w:val="001E60"/>
      <w:sz w:val="26"/>
      <w:szCs w:val="26"/>
      <w:lang w:val="en-US"/>
    </w:rPr>
  </w:style>
  <w:style w:type="paragraph" w:customStyle="1" w:styleId="HeaderTitle">
    <w:name w:val="Header_Title"/>
    <w:qFormat/>
    <w:rsid w:val="00E949F3"/>
    <w:pPr>
      <w:spacing w:before="300"/>
      <w:ind w:right="3686"/>
    </w:pPr>
    <w:rPr>
      <w:b/>
      <w:noProof/>
      <w:color w:val="C4412B"/>
      <w:sz w:val="30"/>
      <w:szCs w:val="30"/>
    </w:rPr>
  </w:style>
  <w:style w:type="character" w:customStyle="1" w:styleId="Heading5Char">
    <w:name w:val="Heading 5 Char"/>
    <w:basedOn w:val="DefaultParagraphFont"/>
    <w:link w:val="Heading5"/>
    <w:uiPriority w:val="9"/>
    <w:rsid w:val="00815449"/>
    <w:rPr>
      <w:bCs/>
      <w:color w:val="C4412B"/>
      <w:lang w:val="en-US"/>
    </w:rPr>
  </w:style>
  <w:style w:type="paragraph" w:styleId="Header">
    <w:name w:val="header"/>
    <w:basedOn w:val="Normal"/>
    <w:link w:val="HeaderChar"/>
    <w:uiPriority w:val="99"/>
    <w:unhideWhenUsed/>
    <w:rsid w:val="00D16AC8"/>
    <w:pPr>
      <w:tabs>
        <w:tab w:val="center" w:pos="4680"/>
        <w:tab w:val="right" w:pos="9360"/>
      </w:tabs>
      <w:spacing w:before="0"/>
    </w:pPr>
  </w:style>
  <w:style w:type="character" w:customStyle="1" w:styleId="HeaderChar">
    <w:name w:val="Header Char"/>
    <w:basedOn w:val="DefaultParagraphFont"/>
    <w:link w:val="Header"/>
    <w:uiPriority w:val="99"/>
    <w:rsid w:val="00D16AC8"/>
    <w:rPr>
      <w:color w:val="000000" w:themeColor="text1"/>
    </w:rPr>
  </w:style>
  <w:style w:type="paragraph" w:styleId="Footer">
    <w:name w:val="footer"/>
    <w:basedOn w:val="Normal"/>
    <w:link w:val="FooterChar"/>
    <w:uiPriority w:val="99"/>
    <w:unhideWhenUsed/>
    <w:rsid w:val="00D16AC8"/>
    <w:pPr>
      <w:tabs>
        <w:tab w:val="center" w:pos="4680"/>
        <w:tab w:val="right" w:pos="9360"/>
      </w:tabs>
      <w:spacing w:before="0"/>
    </w:pPr>
  </w:style>
  <w:style w:type="character" w:customStyle="1" w:styleId="FooterChar">
    <w:name w:val="Footer Char"/>
    <w:basedOn w:val="DefaultParagraphFont"/>
    <w:link w:val="Footer"/>
    <w:uiPriority w:val="99"/>
    <w:rsid w:val="00D16AC8"/>
    <w:rPr>
      <w:color w:val="000000" w:themeColor="text1"/>
    </w:rPr>
  </w:style>
  <w:style w:type="table" w:customStyle="1" w:styleId="CCOVTable1">
    <w:name w:val="CCOV Table 1"/>
    <w:basedOn w:val="TableNormal"/>
    <w:uiPriority w:val="99"/>
    <w:rsid w:val="00902891"/>
    <w:rPr>
      <w:color w:val="000000" w:themeColor="text1"/>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Arial" w:hAnsi="Arial"/>
        <w:b/>
        <w:color w:val="FFFFFF" w:themeColor="background1"/>
        <w:sz w:val="22"/>
      </w:rPr>
      <w:tblPr/>
      <w:tcPr>
        <w:tcBorders>
          <w:top w:val="single" w:sz="4" w:space="0" w:color="D0482E"/>
          <w:left w:val="single" w:sz="4" w:space="0" w:color="D0482E"/>
          <w:bottom w:val="single" w:sz="4" w:space="0" w:color="D0482E"/>
          <w:right w:val="single" w:sz="4" w:space="0" w:color="D0482E"/>
          <w:insideH w:val="single" w:sz="4" w:space="0" w:color="D0482E"/>
          <w:insideV w:val="single" w:sz="4" w:space="0" w:color="D0482E"/>
        </w:tcBorders>
        <w:shd w:val="clear" w:color="auto" w:fill="D0482E"/>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AE9E6"/>
      </w:tcPr>
    </w:tblStylePr>
  </w:style>
  <w:style w:type="table" w:customStyle="1" w:styleId="CCOVTable2">
    <w:name w:val="CCOV Table 2"/>
    <w:basedOn w:val="CCOVTable1"/>
    <w:uiPriority w:val="99"/>
    <w:rsid w:val="00902891"/>
    <w:tblPr/>
    <w:tblStylePr w:type="firstRow">
      <w:pPr>
        <w:jc w:val="left"/>
      </w:pPr>
      <w:rPr>
        <w:rFonts w:ascii="Arial" w:hAnsi="Arial"/>
        <w:b/>
        <w:color w:val="FFFFFF" w:themeColor="background1"/>
        <w:sz w:val="22"/>
      </w:rPr>
      <w:tblPr/>
      <w:tcPr>
        <w:tcBorders>
          <w:top w:val="single" w:sz="4" w:space="0" w:color="001E60"/>
          <w:left w:val="single" w:sz="4" w:space="0" w:color="001E60"/>
          <w:bottom w:val="single" w:sz="4" w:space="0" w:color="001E60"/>
          <w:right w:val="single" w:sz="4" w:space="0" w:color="001E60"/>
          <w:insideH w:val="single" w:sz="4" w:space="0" w:color="001E60"/>
          <w:insideV w:val="single" w:sz="4" w:space="0" w:color="001E60"/>
        </w:tcBorders>
        <w:shd w:val="clear" w:color="auto" w:fill="001E60"/>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EFF"/>
      </w:tcPr>
    </w:tblStylePr>
  </w:style>
  <w:style w:type="table" w:customStyle="1" w:styleId="CCOVTable3">
    <w:name w:val="CCOV Table 3"/>
    <w:basedOn w:val="CCOVTable2"/>
    <w:uiPriority w:val="99"/>
    <w:rsid w:val="00902891"/>
    <w:tblPr/>
    <w:tblStylePr w:type="firstRow">
      <w:pPr>
        <w:jc w:val="left"/>
      </w:pPr>
      <w:rPr>
        <w:rFonts w:ascii="Arial" w:hAnsi="Arial"/>
        <w:b/>
        <w:color w:val="FFFFFF" w:themeColor="background1"/>
        <w:sz w:val="22"/>
      </w:rPr>
      <w:tblPr/>
      <w:tcPr>
        <w:tcBorders>
          <w:top w:val="single" w:sz="4" w:space="0" w:color="55565B"/>
          <w:left w:val="single" w:sz="4" w:space="0" w:color="55565B"/>
          <w:bottom w:val="single" w:sz="4" w:space="0" w:color="55565B"/>
          <w:right w:val="single" w:sz="4" w:space="0" w:color="55565B"/>
          <w:insideH w:val="single" w:sz="4" w:space="0" w:color="55565B"/>
          <w:insideV w:val="single" w:sz="4" w:space="0" w:color="55565B"/>
        </w:tcBorders>
        <w:shd w:val="clear" w:color="auto" w:fill="55565B"/>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5E5E7"/>
      </w:tcPr>
    </w:tblStylePr>
  </w:style>
  <w:style w:type="character" w:styleId="Hyperlink">
    <w:name w:val="Hyperlink"/>
    <w:basedOn w:val="DefaultParagraphFont"/>
    <w:uiPriority w:val="99"/>
    <w:unhideWhenUsed/>
    <w:rsid w:val="00932EEB"/>
    <w:rPr>
      <w:color w:val="0563C1" w:themeColor="hyperlink"/>
      <w:u w:val="single"/>
    </w:rPr>
  </w:style>
  <w:style w:type="character" w:customStyle="1" w:styleId="UnresolvedMention1">
    <w:name w:val="Unresolved Mention1"/>
    <w:basedOn w:val="DefaultParagraphFont"/>
    <w:uiPriority w:val="99"/>
    <w:semiHidden/>
    <w:unhideWhenUsed/>
    <w:rsid w:val="00932EEB"/>
    <w:rPr>
      <w:color w:val="605E5C"/>
      <w:shd w:val="clear" w:color="auto" w:fill="E1DFDD"/>
    </w:rPr>
  </w:style>
  <w:style w:type="paragraph" w:styleId="BalloonText">
    <w:name w:val="Balloon Text"/>
    <w:basedOn w:val="Normal"/>
    <w:link w:val="BalloonTextChar"/>
    <w:uiPriority w:val="99"/>
    <w:semiHidden/>
    <w:unhideWhenUsed/>
    <w:rsid w:val="00932EE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EEB"/>
    <w:rPr>
      <w:rFonts w:ascii="Segoe UI" w:eastAsia="Times" w:hAnsi="Segoe UI" w:cs="Segoe UI"/>
      <w:color w:val="000000" w:themeColor="text1"/>
      <w:sz w:val="18"/>
      <w:szCs w:val="18"/>
      <w:lang w:val="en-US"/>
    </w:rPr>
  </w:style>
  <w:style w:type="paragraph" w:styleId="ListParagraph">
    <w:name w:val="List Paragraph"/>
    <w:basedOn w:val="Normal"/>
    <w:uiPriority w:val="34"/>
    <w:qFormat/>
    <w:rsid w:val="0090784D"/>
    <w:pPr>
      <w:ind w:left="720"/>
      <w:contextualSpacing/>
    </w:pPr>
  </w:style>
  <w:style w:type="paragraph" w:styleId="Revision">
    <w:name w:val="Revision"/>
    <w:hidden/>
    <w:uiPriority w:val="99"/>
    <w:semiHidden/>
    <w:rsid w:val="006D4AEE"/>
    <w:rPr>
      <w:rFonts w:eastAsia="Times" w:cs="Times New Roman"/>
      <w:color w:val="000000" w:themeColor="text1"/>
      <w:sz w:val="22"/>
      <w:lang w:val="en-US"/>
    </w:rPr>
  </w:style>
  <w:style w:type="character" w:styleId="UnresolvedMention">
    <w:name w:val="Unresolved Mention"/>
    <w:basedOn w:val="DefaultParagraphFont"/>
    <w:uiPriority w:val="99"/>
    <w:semiHidden/>
    <w:unhideWhenUsed/>
    <w:rsid w:val="007161B5"/>
    <w:rPr>
      <w:color w:val="605E5C"/>
      <w:shd w:val="clear" w:color="auto" w:fill="E1DFDD"/>
    </w:rPr>
  </w:style>
  <w:style w:type="character" w:styleId="PlaceholderText">
    <w:name w:val="Placeholder Text"/>
    <w:basedOn w:val="DefaultParagraphFont"/>
    <w:uiPriority w:val="99"/>
    <w:semiHidden/>
    <w:rsid w:val="00575070"/>
    <w:rPr>
      <w:color w:val="666666"/>
    </w:rPr>
  </w:style>
  <w:style w:type="paragraph" w:styleId="NoSpacing">
    <w:name w:val="No Spacing"/>
    <w:uiPriority w:val="1"/>
    <w:qFormat/>
    <w:rsid w:val="00D01C55"/>
    <w:rPr>
      <w:rFonts w:eastAsia="Times" w:cs="Times New Roman"/>
      <w:color w:val="000000" w:themeColor="text1"/>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onerscourt.vic.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7086277A89B648872C4A9D0EC14A15" ma:contentTypeVersion="15" ma:contentTypeDescription="Create a new document." ma:contentTypeScope="" ma:versionID="8c5d9e7c630b5c1ca5ffee536927a549">
  <xsd:schema xmlns:xsd="http://www.w3.org/2001/XMLSchema" xmlns:xs="http://www.w3.org/2001/XMLSchema" xmlns:p="http://schemas.microsoft.com/office/2006/metadata/properties" xmlns:ns2="2a8d6d4f-9292-4007-ab32-1487de514c19" xmlns:ns3="1a4a0d28-d591-4ffb-89d4-48e9eef5277e" targetNamespace="http://schemas.microsoft.com/office/2006/metadata/properties" ma:root="true" ma:fieldsID="545ecaa1a404b18f411fcce92ae7d17e" ns2:_="" ns3:_="">
    <xsd:import namespace="2a8d6d4f-9292-4007-ab32-1487de514c19"/>
    <xsd:import namespace="1a4a0d28-d591-4ffb-89d4-48e9eef527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d6d4f-9292-4007-ab32-1487de514c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5ee9c99-1dd2-4790-8533-39e690801176}" ma:internalName="TaxCatchAll" ma:showField="CatchAllData" ma:web="2a8d6d4f-9292-4007-ab32-1487de514c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4a0d28-d591-4ffb-89d4-48e9eef527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4a0d28-d591-4ffb-89d4-48e9eef5277e">
      <Terms xmlns="http://schemas.microsoft.com/office/infopath/2007/PartnerControls"/>
    </lcf76f155ced4ddcb4097134ff3c332f>
    <TaxCatchAll xmlns="2a8d6d4f-9292-4007-ab32-1487de514c19" xsi:nil="true"/>
  </documentManagement>
</p:properties>
</file>

<file path=customXml/itemProps1.xml><?xml version="1.0" encoding="utf-8"?>
<ds:datastoreItem xmlns:ds="http://schemas.openxmlformats.org/officeDocument/2006/customXml" ds:itemID="{BEDCF59A-8F9F-3D4B-94A9-90C67373CC71}">
  <ds:schemaRefs>
    <ds:schemaRef ds:uri="http://schemas.openxmlformats.org/officeDocument/2006/bibliography"/>
  </ds:schemaRefs>
</ds:datastoreItem>
</file>

<file path=customXml/itemProps2.xml><?xml version="1.0" encoding="utf-8"?>
<ds:datastoreItem xmlns:ds="http://schemas.openxmlformats.org/officeDocument/2006/customXml" ds:itemID="{C61D0D5C-FD10-43D6-9AB4-491BBA376C72}"/>
</file>

<file path=customXml/itemProps3.xml><?xml version="1.0" encoding="utf-8"?>
<ds:datastoreItem xmlns:ds="http://schemas.openxmlformats.org/officeDocument/2006/customXml" ds:itemID="{9979B4CD-F27E-4090-885B-49995EAE7A9A}"/>
</file>

<file path=customXml/itemProps4.xml><?xml version="1.0" encoding="utf-8"?>
<ds:datastoreItem xmlns:ds="http://schemas.openxmlformats.org/officeDocument/2006/customXml" ds:itemID="{17B90390-3A92-4679-B478-DFB1B2361346}"/>
</file>

<file path=docProps/app.xml><?xml version="1.0" encoding="utf-8"?>
<Properties xmlns="http://schemas.openxmlformats.org/officeDocument/2006/extended-properties" xmlns:vt="http://schemas.openxmlformats.org/officeDocument/2006/docPropsVTypes">
  <Template>Normal</Template>
  <TotalTime>0</TotalTime>
  <Pages>5</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2024-01-10T03:29:00Z</dcterms:created>
  <dcterms:modified xsi:type="dcterms:W3CDTF">2024-01-10T03:29:00Z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0x010100047086277A89B648872C4A9D0EC14A15</vt:lpwstr>
  </property>
</Properties>
</file>